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1839D" w14:textId="77777777" w:rsidR="00AD0CE3" w:rsidRPr="008E77BD" w:rsidRDefault="00AD0CE3" w:rsidP="00AD0CE3">
      <w:pPr>
        <w:pStyle w:val="Title"/>
      </w:pPr>
      <w:bookmarkStart w:id="0" w:name="_Toc212344496"/>
      <w:bookmarkStart w:id="1" w:name="_Toc304552191"/>
      <w:bookmarkStart w:id="2" w:name="_Toc368410312"/>
      <w:r w:rsidRPr="008E77BD">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8E77BD" w:rsidRPr="008E77BD" w14:paraId="475D8968" w14:textId="77777777" w:rsidTr="009E17AC">
        <w:tc>
          <w:tcPr>
            <w:tcW w:w="3227" w:type="dxa"/>
          </w:tcPr>
          <w:p w14:paraId="7122FC38" w14:textId="77777777" w:rsidR="00AD0CE3" w:rsidRPr="008E77BD" w:rsidRDefault="00AD0CE3" w:rsidP="009E17AC">
            <w:r w:rsidRPr="008E77BD">
              <w:t>Title of project:</w:t>
            </w:r>
          </w:p>
        </w:tc>
        <w:tc>
          <w:tcPr>
            <w:tcW w:w="5754" w:type="dxa"/>
          </w:tcPr>
          <w:p w14:paraId="6632D68B" w14:textId="10930E91" w:rsidR="00AD0CE3" w:rsidRPr="008E77BD" w:rsidRDefault="00AD0CE3" w:rsidP="009E17AC">
            <w:pPr>
              <w:rPr>
                <w:rFonts w:ascii="Arial MT Light" w:eastAsiaTheme="minorHAnsi" w:hAnsi="Arial MT Light" w:cs="Arial MT Light"/>
                <w:b/>
                <w:sz w:val="24"/>
                <w:szCs w:val="24"/>
                <w:lang w:eastAsia="en-US"/>
              </w:rPr>
            </w:pPr>
            <w:r w:rsidRPr="008E77BD">
              <w:rPr>
                <w:rFonts w:ascii="Arial MT Light" w:eastAsiaTheme="minorHAnsi" w:hAnsi="Arial MT Light" w:cs="Arial MT Light"/>
                <w:b/>
                <w:sz w:val="24"/>
                <w:szCs w:val="24"/>
                <w:lang w:eastAsia="en-US"/>
              </w:rPr>
              <w:t xml:space="preserve">A </w:t>
            </w:r>
            <w:r w:rsidR="003347F4" w:rsidRPr="008E77BD">
              <w:rPr>
                <w:rFonts w:ascii="Arial MT Light" w:eastAsiaTheme="minorHAnsi" w:hAnsi="Arial MT Light" w:cs="Arial MT Light"/>
                <w:b/>
                <w:sz w:val="24"/>
                <w:szCs w:val="24"/>
                <w:lang w:eastAsia="en-US"/>
              </w:rPr>
              <w:t>N</w:t>
            </w:r>
            <w:r w:rsidRPr="008E77BD">
              <w:rPr>
                <w:rFonts w:ascii="Arial MT Light" w:eastAsiaTheme="minorHAnsi" w:hAnsi="Arial MT Light" w:cs="Arial MT Light"/>
                <w:b/>
                <w:sz w:val="24"/>
                <w:szCs w:val="24"/>
                <w:lang w:eastAsia="en-US"/>
              </w:rPr>
              <w:t xml:space="preserve">ational </w:t>
            </w:r>
            <w:r w:rsidR="003347F4" w:rsidRPr="008E77BD">
              <w:rPr>
                <w:rFonts w:ascii="Arial MT Light" w:eastAsiaTheme="minorHAnsi" w:hAnsi="Arial MT Light" w:cs="Arial MT Light"/>
                <w:b/>
                <w:sz w:val="24"/>
                <w:szCs w:val="24"/>
                <w:lang w:eastAsia="en-US"/>
              </w:rPr>
              <w:t>E</w:t>
            </w:r>
            <w:r w:rsidRPr="008E77BD">
              <w:rPr>
                <w:rFonts w:ascii="Arial MT Light" w:eastAsiaTheme="minorHAnsi" w:hAnsi="Arial MT Light" w:cs="Arial MT Light"/>
                <w:b/>
                <w:sz w:val="24"/>
                <w:szCs w:val="24"/>
                <w:lang w:eastAsia="en-US"/>
              </w:rPr>
              <w:t xml:space="preserve">cosystem </w:t>
            </w:r>
            <w:r w:rsidR="003347F4" w:rsidRPr="008E77BD">
              <w:rPr>
                <w:rFonts w:ascii="Arial MT Light" w:eastAsiaTheme="minorHAnsi" w:hAnsi="Arial MT Light" w:cs="Arial MT Light"/>
                <w:b/>
                <w:sz w:val="24"/>
                <w:szCs w:val="24"/>
                <w:lang w:eastAsia="en-US"/>
              </w:rPr>
              <w:t>A</w:t>
            </w:r>
            <w:r w:rsidRPr="008E77BD">
              <w:rPr>
                <w:rFonts w:ascii="Arial MT Light" w:eastAsiaTheme="minorHAnsi" w:hAnsi="Arial MT Light" w:cs="Arial MT Light"/>
                <w:b/>
                <w:sz w:val="24"/>
                <w:szCs w:val="24"/>
                <w:lang w:eastAsia="en-US"/>
              </w:rPr>
              <w:t>ssessment of the UK Overseas Territory Montserrat</w:t>
            </w:r>
            <w:r w:rsidR="003347F4" w:rsidRPr="008E77BD">
              <w:rPr>
                <w:rFonts w:ascii="Arial MT Light" w:eastAsiaTheme="minorHAnsi" w:hAnsi="Arial MT Light" w:cs="Arial MT Light"/>
                <w:b/>
                <w:sz w:val="24"/>
                <w:szCs w:val="24"/>
                <w:lang w:eastAsia="en-US"/>
              </w:rPr>
              <w:t xml:space="preserve">: Earth </w:t>
            </w:r>
            <w:r w:rsidR="00BD3BBB" w:rsidRPr="008E77BD">
              <w:rPr>
                <w:rFonts w:ascii="Arial MT Light" w:eastAsiaTheme="minorHAnsi" w:hAnsi="Arial MT Light" w:cs="Arial MT Light"/>
                <w:b/>
                <w:sz w:val="24"/>
                <w:szCs w:val="24"/>
                <w:lang w:eastAsia="en-US"/>
              </w:rPr>
              <w:t>Observation</w:t>
            </w:r>
            <w:r w:rsidR="003347F4" w:rsidRPr="008E77BD">
              <w:rPr>
                <w:rFonts w:ascii="Arial MT Light" w:eastAsiaTheme="minorHAnsi" w:hAnsi="Arial MT Light" w:cs="Arial MT Light"/>
                <w:b/>
                <w:sz w:val="24"/>
                <w:szCs w:val="24"/>
                <w:lang w:eastAsia="en-US"/>
              </w:rPr>
              <w:t xml:space="preserve"> based mapping and interpretation</w:t>
            </w:r>
          </w:p>
        </w:tc>
      </w:tr>
      <w:tr w:rsidR="008E77BD" w:rsidRPr="008E77BD" w14:paraId="0A2F17F5" w14:textId="77777777" w:rsidTr="009E17AC">
        <w:tc>
          <w:tcPr>
            <w:tcW w:w="3227" w:type="dxa"/>
          </w:tcPr>
          <w:p w14:paraId="6A6D3EBC" w14:textId="77777777" w:rsidR="00AD0CE3" w:rsidRPr="008E77BD" w:rsidRDefault="00AD0CE3" w:rsidP="009E17AC">
            <w:r w:rsidRPr="008E77BD">
              <w:t>Date and time for return of tenders:</w:t>
            </w:r>
          </w:p>
        </w:tc>
        <w:tc>
          <w:tcPr>
            <w:tcW w:w="5754" w:type="dxa"/>
          </w:tcPr>
          <w:p w14:paraId="7C0C97F9" w14:textId="1938FEFF" w:rsidR="00AD0CE3" w:rsidRPr="008E77BD" w:rsidRDefault="008A5846" w:rsidP="009E17AC">
            <w:pPr>
              <w:rPr>
                <w:b/>
              </w:rPr>
            </w:pPr>
            <w:r w:rsidRPr="008E77BD">
              <w:rPr>
                <w:b/>
              </w:rPr>
              <w:t>Thursday, 5</w:t>
            </w:r>
            <w:r w:rsidR="00007E13" w:rsidRPr="008E77BD">
              <w:rPr>
                <w:b/>
              </w:rPr>
              <w:t xml:space="preserve"> October 2017 @ 1</w:t>
            </w:r>
            <w:r w:rsidR="002A369E">
              <w:rPr>
                <w:b/>
              </w:rPr>
              <w:t>6</w:t>
            </w:r>
            <w:r w:rsidR="00007E13" w:rsidRPr="008E77BD">
              <w:rPr>
                <w:b/>
              </w:rPr>
              <w:t>:00 hours</w:t>
            </w:r>
          </w:p>
        </w:tc>
      </w:tr>
      <w:tr w:rsidR="008E77BD" w:rsidRPr="008E77BD" w14:paraId="6819B892" w14:textId="77777777" w:rsidTr="009E17AC">
        <w:tc>
          <w:tcPr>
            <w:tcW w:w="3227" w:type="dxa"/>
          </w:tcPr>
          <w:p w14:paraId="4BB6C614" w14:textId="77777777" w:rsidR="00AD0CE3" w:rsidRPr="008E77BD" w:rsidRDefault="00AD0CE3" w:rsidP="009E17AC">
            <w:r w:rsidRPr="008E77BD">
              <w:t>Contract Reference No:</w:t>
            </w:r>
          </w:p>
        </w:tc>
        <w:tc>
          <w:tcPr>
            <w:tcW w:w="5754" w:type="dxa"/>
          </w:tcPr>
          <w:p w14:paraId="3DD9D052" w14:textId="2FF9CC00" w:rsidR="00AD0CE3" w:rsidRPr="008E77BD" w:rsidRDefault="00BB0749" w:rsidP="009E17AC">
            <w:pPr>
              <w:rPr>
                <w:b/>
                <w:highlight w:val="yellow"/>
              </w:rPr>
            </w:pPr>
            <w:r w:rsidRPr="008E77BD">
              <w:rPr>
                <w:b/>
              </w:rPr>
              <w:t>C17-0304-1158</w:t>
            </w:r>
          </w:p>
        </w:tc>
      </w:tr>
      <w:tr w:rsidR="008E77BD" w:rsidRPr="008E77BD" w14:paraId="4FB0D356" w14:textId="77777777" w:rsidTr="009E17AC">
        <w:trPr>
          <w:trHeight w:val="1728"/>
        </w:trPr>
        <w:tc>
          <w:tcPr>
            <w:tcW w:w="3227" w:type="dxa"/>
          </w:tcPr>
          <w:p w14:paraId="3DCAB0A0" w14:textId="77777777" w:rsidR="00AD0CE3" w:rsidRPr="008E77BD" w:rsidRDefault="00AD0CE3" w:rsidP="009E17AC">
            <w:r w:rsidRPr="008E77BD">
              <w:t>Address for tender submission:</w:t>
            </w:r>
          </w:p>
        </w:tc>
        <w:tc>
          <w:tcPr>
            <w:tcW w:w="5754" w:type="dxa"/>
          </w:tcPr>
          <w:p w14:paraId="23E6C012" w14:textId="77777777" w:rsidR="00AD0CE3" w:rsidRPr="008E77BD" w:rsidRDefault="00AD0CE3" w:rsidP="009E17AC">
            <w:r w:rsidRPr="008E77BD">
              <w:t xml:space="preserve">1 electronic copy to be sent to </w:t>
            </w:r>
            <w:hyperlink r:id="rId9" w:history="1">
              <w:r w:rsidRPr="008E77BD">
                <w:rPr>
                  <w:rStyle w:val="Hyperlink"/>
                  <w:color w:val="auto"/>
                </w:rPr>
                <w:t>TenderResponse@jncc.gov.uk</w:t>
              </w:r>
            </w:hyperlink>
            <w:r w:rsidRPr="008E77BD">
              <w:t xml:space="preserve">  </w:t>
            </w:r>
          </w:p>
          <w:p w14:paraId="66633320" w14:textId="77777777" w:rsidR="00AD0CE3" w:rsidRPr="008E77BD" w:rsidRDefault="00AD0CE3" w:rsidP="009E17AC">
            <w:r w:rsidRPr="008E77BD">
              <w:t>PLEASE DO NOT SEND TENDERS DIRECTLY TO Amanda Gregory or DORA IANTOSCA OR GORDON GREEN VIA THEIR PERSONAL EMAIL ADDRESSES, AS THIS WILL INVALIDATE YOUR TENDER</w:t>
            </w:r>
          </w:p>
          <w:p w14:paraId="06AD427F" w14:textId="77777777" w:rsidR="00AD0CE3" w:rsidRPr="008E77BD" w:rsidRDefault="00AD0CE3" w:rsidP="009E17AC">
            <w:r w:rsidRPr="008E77BD">
              <w:t>Tender responses must be less than 10 MB in size.</w:t>
            </w:r>
          </w:p>
          <w:p w14:paraId="3FDCBCE1" w14:textId="77777777" w:rsidR="00AD0CE3" w:rsidRPr="008E77BD" w:rsidRDefault="00AD0CE3" w:rsidP="009E17AC">
            <w:r w:rsidRPr="008E77BD">
              <w:t>On receipt of your tender, you will receive an automated e-mail to confirm receipt by JNCC Support Co. If you do not receive this automated email, please contact, in the following order:</w:t>
            </w:r>
          </w:p>
          <w:p w14:paraId="1246ED2A" w14:textId="77777777" w:rsidR="00AD0CE3" w:rsidRPr="008E77BD" w:rsidRDefault="00AD0CE3" w:rsidP="009E17AC">
            <w:r w:rsidRPr="008E77BD">
              <w:t xml:space="preserve">Sue </w:t>
            </w:r>
            <w:proofErr w:type="gramStart"/>
            <w:r w:rsidRPr="008E77BD">
              <w:t>Wenlock  (</w:t>
            </w:r>
            <w:proofErr w:type="gramEnd"/>
            <w:r w:rsidRPr="008E77BD">
              <w:t>00 44 1733 866880)</w:t>
            </w:r>
          </w:p>
          <w:p w14:paraId="46052D8A" w14:textId="77777777" w:rsidR="00AD0CE3" w:rsidRPr="008E77BD" w:rsidRDefault="00AD0CE3" w:rsidP="009E17AC">
            <w:r w:rsidRPr="008E77BD">
              <w:t>Chris Downes (00 44 1733 866877)</w:t>
            </w:r>
          </w:p>
        </w:tc>
      </w:tr>
      <w:tr w:rsidR="008E77BD" w:rsidRPr="008E77BD" w14:paraId="4ADD60F8" w14:textId="77777777" w:rsidTr="009E17AC">
        <w:tc>
          <w:tcPr>
            <w:tcW w:w="3227" w:type="dxa"/>
          </w:tcPr>
          <w:p w14:paraId="4DA859AA" w14:textId="77777777" w:rsidR="00AD0CE3" w:rsidRPr="008E77BD" w:rsidRDefault="00AD0CE3" w:rsidP="009E17AC">
            <w:r w:rsidRPr="008E77BD">
              <w:t xml:space="preserve">Contacts for </w:t>
            </w:r>
            <w:r w:rsidRPr="008E77BD">
              <w:rPr>
                <w:b/>
              </w:rPr>
              <w:t xml:space="preserve">technical information </w:t>
            </w:r>
            <w:r w:rsidRPr="008E77BD">
              <w:t>relating to this project specification:</w:t>
            </w:r>
          </w:p>
        </w:tc>
        <w:tc>
          <w:tcPr>
            <w:tcW w:w="5754" w:type="dxa"/>
          </w:tcPr>
          <w:p w14:paraId="4E84BD47" w14:textId="77777777" w:rsidR="00AD0CE3" w:rsidRPr="008E77BD" w:rsidRDefault="00AD0CE3" w:rsidP="009E17AC">
            <w:pPr>
              <w:contextualSpacing/>
            </w:pPr>
          </w:p>
          <w:p w14:paraId="555E238F" w14:textId="77777777" w:rsidR="00AD0CE3" w:rsidRPr="008E77BD" w:rsidRDefault="00AD0CE3" w:rsidP="009E17AC">
            <w:pPr>
              <w:contextualSpacing/>
            </w:pPr>
            <w:r w:rsidRPr="008E77BD">
              <w:t>Amanda Gregory</w:t>
            </w:r>
          </w:p>
          <w:p w14:paraId="17870BD4" w14:textId="77777777" w:rsidR="00AD0CE3" w:rsidRPr="008E77BD" w:rsidRDefault="00AD0CE3" w:rsidP="009E17AC">
            <w:pPr>
              <w:contextualSpacing/>
            </w:pPr>
            <w:r w:rsidRPr="008E77BD">
              <w:t>Joint Nature Conservation Committee</w:t>
            </w:r>
          </w:p>
          <w:p w14:paraId="32DD868E" w14:textId="77777777" w:rsidR="00AD0CE3" w:rsidRPr="008E77BD" w:rsidRDefault="00AD0CE3" w:rsidP="009E17AC">
            <w:pPr>
              <w:contextualSpacing/>
            </w:pPr>
            <w:r w:rsidRPr="008E77BD">
              <w:t>Email: amanda.gregory@jncc.gov.uk</w:t>
            </w:r>
          </w:p>
          <w:p w14:paraId="777FB473" w14:textId="77777777" w:rsidR="00AD0CE3" w:rsidRPr="008E77BD" w:rsidRDefault="00AD0CE3" w:rsidP="009E17AC">
            <w:pPr>
              <w:contextualSpacing/>
            </w:pPr>
            <w:r w:rsidRPr="008E77BD">
              <w:t>Tel: 01733 866811</w:t>
            </w:r>
          </w:p>
          <w:p w14:paraId="793A88D3" w14:textId="77777777" w:rsidR="00AD0CE3" w:rsidRPr="008E77BD" w:rsidRDefault="00AD0CE3" w:rsidP="009E17AC">
            <w:pPr>
              <w:contextualSpacing/>
            </w:pPr>
          </w:p>
          <w:p w14:paraId="559FF9F7" w14:textId="77777777" w:rsidR="00AD0CE3" w:rsidRPr="008E77BD" w:rsidRDefault="00AD0CE3" w:rsidP="009E17AC">
            <w:pPr>
              <w:contextualSpacing/>
            </w:pPr>
            <w:r w:rsidRPr="008E77BD">
              <w:t>OR</w:t>
            </w:r>
          </w:p>
          <w:p w14:paraId="7545678C" w14:textId="77777777" w:rsidR="00AD0CE3" w:rsidRPr="008E77BD" w:rsidRDefault="00AD0CE3" w:rsidP="009E17AC">
            <w:pPr>
              <w:contextualSpacing/>
            </w:pPr>
            <w:r w:rsidRPr="008E77BD">
              <w:t>Joint Nature Conservation Committee</w:t>
            </w:r>
          </w:p>
          <w:p w14:paraId="02A25881" w14:textId="77777777" w:rsidR="00AD0CE3" w:rsidRPr="008E77BD" w:rsidRDefault="00AD0CE3" w:rsidP="009E17AC">
            <w:pPr>
              <w:contextualSpacing/>
            </w:pPr>
            <w:r w:rsidRPr="008E77BD">
              <w:t xml:space="preserve">Email: </w:t>
            </w:r>
          </w:p>
          <w:p w14:paraId="2929FD0B" w14:textId="77777777" w:rsidR="00AD0CE3" w:rsidRPr="008E77BD" w:rsidRDefault="00AD0CE3" w:rsidP="009E17AC">
            <w:pPr>
              <w:contextualSpacing/>
            </w:pPr>
            <w:r w:rsidRPr="008E77BD">
              <w:t xml:space="preserve">Tel: </w:t>
            </w:r>
          </w:p>
        </w:tc>
      </w:tr>
      <w:tr w:rsidR="008E77BD" w:rsidRPr="008E77BD" w:rsidDel="00872424" w14:paraId="52E85374" w14:textId="77777777" w:rsidTr="009E17AC">
        <w:tc>
          <w:tcPr>
            <w:tcW w:w="3227" w:type="dxa"/>
          </w:tcPr>
          <w:p w14:paraId="29DDEFFF" w14:textId="77777777" w:rsidR="00AD0CE3" w:rsidRPr="008E77BD" w:rsidRDefault="00AD0CE3" w:rsidP="009E17AC">
            <w:r w:rsidRPr="008E77BD">
              <w:t xml:space="preserve">Contact for any queries regarding the </w:t>
            </w:r>
            <w:r w:rsidRPr="008E77BD">
              <w:rPr>
                <w:b/>
              </w:rPr>
              <w:t>tendering procedure</w:t>
            </w:r>
            <w:r w:rsidRPr="008E77BD">
              <w:t>:</w:t>
            </w:r>
          </w:p>
        </w:tc>
        <w:tc>
          <w:tcPr>
            <w:tcW w:w="5754" w:type="dxa"/>
          </w:tcPr>
          <w:p w14:paraId="424CE4AD" w14:textId="77777777" w:rsidR="00AD0CE3" w:rsidRPr="008E77BD" w:rsidRDefault="00AD0CE3" w:rsidP="009E17AC">
            <w:pPr>
              <w:contextualSpacing/>
            </w:pPr>
            <w:r w:rsidRPr="008E77BD">
              <w:t>Dora Iantosca or Gordon Green</w:t>
            </w:r>
          </w:p>
          <w:p w14:paraId="1AED8EED" w14:textId="77777777" w:rsidR="00AD0CE3" w:rsidRPr="008E77BD" w:rsidRDefault="00AD0CE3" w:rsidP="009E17AC">
            <w:pPr>
              <w:contextualSpacing/>
            </w:pPr>
            <w:r w:rsidRPr="008E77BD">
              <w:t>Finance Team</w:t>
            </w:r>
          </w:p>
          <w:p w14:paraId="2690D7EA" w14:textId="77777777" w:rsidR="00AD0CE3" w:rsidRPr="008E77BD" w:rsidRDefault="00AD0CE3" w:rsidP="009E17AC">
            <w:pPr>
              <w:contextualSpacing/>
            </w:pPr>
            <w:r w:rsidRPr="008E77BD">
              <w:t>Joint Nature Conservation Committee</w:t>
            </w:r>
          </w:p>
          <w:p w14:paraId="1DB8003B" w14:textId="77777777" w:rsidR="00AD0CE3" w:rsidRPr="008E77BD" w:rsidRDefault="00AD0CE3" w:rsidP="009E17AC">
            <w:pPr>
              <w:contextualSpacing/>
            </w:pPr>
            <w:r w:rsidRPr="008E77BD">
              <w:t xml:space="preserve">Email: </w:t>
            </w:r>
            <w:hyperlink r:id="rId10" w:history="1">
              <w:r w:rsidRPr="008E77BD">
                <w:rPr>
                  <w:rStyle w:val="Hyperlink"/>
                  <w:color w:val="auto"/>
                </w:rPr>
                <w:t>Dora.Iantosca@jncc.gov.uk</w:t>
              </w:r>
            </w:hyperlink>
            <w:r w:rsidRPr="008E77BD">
              <w:t xml:space="preserve"> or </w:t>
            </w:r>
            <w:hyperlink r:id="rId11" w:history="1">
              <w:r w:rsidRPr="008E77BD">
                <w:rPr>
                  <w:rStyle w:val="Hyperlink"/>
                  <w:color w:val="auto"/>
                </w:rPr>
                <w:t>Gordon.green@jncc.gov.uk</w:t>
              </w:r>
            </w:hyperlink>
          </w:p>
          <w:p w14:paraId="36ED9134" w14:textId="77777777" w:rsidR="00AD0CE3" w:rsidRPr="008E77BD" w:rsidDel="00872424" w:rsidRDefault="00AD0CE3" w:rsidP="009E17AC">
            <w:r w:rsidRPr="008E77BD">
              <w:t>Tel: 01733 866894 or 01733 866806</w:t>
            </w:r>
          </w:p>
        </w:tc>
      </w:tr>
      <w:tr w:rsidR="008E77BD" w:rsidRPr="008E77BD" w14:paraId="618D20EA" w14:textId="77777777" w:rsidTr="009E17AC">
        <w:tc>
          <w:tcPr>
            <w:tcW w:w="3227" w:type="dxa"/>
          </w:tcPr>
          <w:p w14:paraId="35D661A2" w14:textId="77777777" w:rsidR="00AD0CE3" w:rsidRPr="008E77BD" w:rsidRDefault="00AD0CE3" w:rsidP="009E17AC">
            <w:r w:rsidRPr="008E77BD">
              <w:t>Proposed start-date:</w:t>
            </w:r>
          </w:p>
        </w:tc>
        <w:tc>
          <w:tcPr>
            <w:tcW w:w="5754" w:type="dxa"/>
          </w:tcPr>
          <w:p w14:paraId="7C6C4B2E" w14:textId="1D5FBD7B" w:rsidR="00AD0CE3" w:rsidRPr="008E77BD" w:rsidRDefault="00AD0CE3" w:rsidP="009E17AC">
            <w:r w:rsidRPr="008E77BD">
              <w:t>1</w:t>
            </w:r>
            <w:r w:rsidR="00300E2F" w:rsidRPr="008E77BD">
              <w:t>6</w:t>
            </w:r>
            <w:r w:rsidR="00300E2F" w:rsidRPr="008E77BD">
              <w:rPr>
                <w:vertAlign w:val="superscript"/>
              </w:rPr>
              <w:t>th</w:t>
            </w:r>
            <w:r w:rsidR="00300E2F" w:rsidRPr="008E77BD">
              <w:t xml:space="preserve"> </w:t>
            </w:r>
            <w:r w:rsidRPr="008E77BD">
              <w:t xml:space="preserve">October 2017 </w:t>
            </w:r>
          </w:p>
        </w:tc>
      </w:tr>
      <w:tr w:rsidR="008E77BD" w:rsidRPr="008E77BD" w14:paraId="7E35A119" w14:textId="77777777" w:rsidTr="009E17AC">
        <w:tc>
          <w:tcPr>
            <w:tcW w:w="3227" w:type="dxa"/>
          </w:tcPr>
          <w:p w14:paraId="7E349EED" w14:textId="77777777" w:rsidR="00AD0CE3" w:rsidRPr="008E77BD" w:rsidRDefault="00AD0CE3" w:rsidP="009E17AC">
            <w:r w:rsidRPr="008E77BD">
              <w:t>Proposed end-date:</w:t>
            </w:r>
          </w:p>
        </w:tc>
        <w:tc>
          <w:tcPr>
            <w:tcW w:w="5754" w:type="dxa"/>
          </w:tcPr>
          <w:p w14:paraId="43C1D5D8" w14:textId="1BC805CB" w:rsidR="00AD0CE3" w:rsidRPr="008E77BD" w:rsidRDefault="009120F8" w:rsidP="009E17AC">
            <w:r w:rsidRPr="008E77BD">
              <w:t>23</w:t>
            </w:r>
            <w:r w:rsidRPr="008E77BD">
              <w:rPr>
                <w:vertAlign w:val="superscript"/>
              </w:rPr>
              <w:t>rd</w:t>
            </w:r>
            <w:r w:rsidRPr="008E77BD">
              <w:t xml:space="preserve"> </w:t>
            </w:r>
            <w:r w:rsidR="00AD0CE3" w:rsidRPr="008E77BD">
              <w:t>March 2018</w:t>
            </w:r>
          </w:p>
        </w:tc>
      </w:tr>
    </w:tbl>
    <w:p w14:paraId="6A722FEB" w14:textId="77777777" w:rsidR="00AD0CE3" w:rsidRPr="008E77BD" w:rsidRDefault="00AD0CE3" w:rsidP="00AD0CE3">
      <w:pPr>
        <w:autoSpaceDE/>
        <w:autoSpaceDN/>
        <w:adjustRightInd/>
        <w:spacing w:before="0" w:after="0"/>
      </w:pPr>
      <w:bookmarkStart w:id="3" w:name="_Toc368410313"/>
      <w:bookmarkStart w:id="4" w:name="_Toc212344498"/>
      <w:bookmarkStart w:id="5" w:name="_Toc212344680"/>
      <w:bookmarkStart w:id="6" w:name="_Toc304551884"/>
      <w:bookmarkStart w:id="7" w:name="_Toc304552193"/>
      <w:r w:rsidRPr="008E77BD">
        <w:rPr>
          <w:b/>
          <w:kern w:val="32"/>
          <w:sz w:val="32"/>
          <w:szCs w:val="32"/>
        </w:rPr>
        <w:br w:type="page"/>
      </w:r>
      <w:bookmarkStart w:id="8" w:name="_Toc368410314"/>
      <w:bookmarkEnd w:id="3"/>
    </w:p>
    <w:p w14:paraId="39A543AE" w14:textId="77777777" w:rsidR="00AD0CE3" w:rsidRPr="008E77BD" w:rsidRDefault="00AD0CE3" w:rsidP="00AD0CE3">
      <w:pPr>
        <w:pStyle w:val="Heading2"/>
        <w:numPr>
          <w:ilvl w:val="0"/>
          <w:numId w:val="11"/>
        </w:numPr>
        <w:spacing w:before="480" w:after="200"/>
        <w:ind w:hanging="501"/>
      </w:pPr>
      <w:bookmarkStart w:id="9" w:name="_Toc369868111"/>
      <w:r w:rsidRPr="008E77BD">
        <w:lastRenderedPageBreak/>
        <w:t>Joint Nature Conservation Committee</w:t>
      </w:r>
      <w:bookmarkEnd w:id="9"/>
    </w:p>
    <w:bookmarkEnd w:id="4"/>
    <w:bookmarkEnd w:id="5"/>
    <w:bookmarkEnd w:id="6"/>
    <w:bookmarkEnd w:id="7"/>
    <w:bookmarkEnd w:id="8"/>
    <w:p w14:paraId="142246FA" w14:textId="77777777" w:rsidR="00AD0CE3" w:rsidRPr="008E77BD" w:rsidRDefault="00AD0CE3" w:rsidP="00AD0CE3">
      <w:r w:rsidRPr="008E77BD">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0209935B" w14:textId="77777777" w:rsidR="00AD0CE3" w:rsidRPr="008E77BD" w:rsidRDefault="00AD0CE3" w:rsidP="00AD0CE3">
      <w:r w:rsidRPr="008E77BD">
        <w:t xml:space="preserve">Our role is to provide evidence, information and advice so that decisions are made that protect natural resources and systems. Our specific role is to work on nature conservation issues that affect the UK </w:t>
      </w:r>
      <w:proofErr w:type="gramStart"/>
      <w:r w:rsidRPr="008E77BD">
        <w:t>as a whole and</w:t>
      </w:r>
      <w:proofErr w:type="gramEnd"/>
      <w:r w:rsidRPr="008E77BD">
        <w:t xml:space="preserve"> internationally:</w:t>
      </w:r>
    </w:p>
    <w:p w14:paraId="4466B5D1" w14:textId="77777777" w:rsidR="00AD0CE3" w:rsidRPr="008E77BD" w:rsidRDefault="00AD0CE3" w:rsidP="00AD0CE3">
      <w:pPr>
        <w:pStyle w:val="ListParagraph"/>
        <w:numPr>
          <w:ilvl w:val="0"/>
          <w:numId w:val="10"/>
        </w:numPr>
        <w:spacing w:line="276" w:lineRule="auto"/>
        <w:contextualSpacing w:val="0"/>
      </w:pPr>
      <w:r w:rsidRPr="008E77BD">
        <w:t xml:space="preserve">advising Government on the development and implementation of policies for, or affecting, nature conservation in the UK and internationally; </w:t>
      </w:r>
    </w:p>
    <w:p w14:paraId="3359EFC4" w14:textId="77777777" w:rsidR="00AD0CE3" w:rsidRPr="008E77BD" w:rsidRDefault="00AD0CE3" w:rsidP="00AD0CE3">
      <w:pPr>
        <w:pStyle w:val="ListParagraph"/>
        <w:numPr>
          <w:ilvl w:val="0"/>
          <w:numId w:val="10"/>
        </w:numPr>
        <w:spacing w:line="276" w:lineRule="auto"/>
        <w:contextualSpacing w:val="0"/>
      </w:pPr>
      <w:r w:rsidRPr="008E77BD">
        <w:t xml:space="preserve">providing advice and disseminate knowledge on nature conservation issues affecting the UK and internationally; </w:t>
      </w:r>
    </w:p>
    <w:p w14:paraId="1C4FFEB5" w14:textId="77777777" w:rsidR="00AD0CE3" w:rsidRPr="008E77BD" w:rsidRDefault="00AD0CE3" w:rsidP="00AD0CE3">
      <w:pPr>
        <w:pStyle w:val="ListParagraph"/>
        <w:numPr>
          <w:ilvl w:val="0"/>
          <w:numId w:val="10"/>
        </w:numPr>
        <w:spacing w:line="276" w:lineRule="auto"/>
        <w:contextualSpacing w:val="0"/>
      </w:pPr>
      <w:r w:rsidRPr="008E77BD">
        <w:t>establishing common standards throughout the UK for nature conservation, including monitoring, research, and the analysis of results; and</w:t>
      </w:r>
    </w:p>
    <w:p w14:paraId="43EB2AB0" w14:textId="77777777" w:rsidR="00AD0CE3" w:rsidRPr="008E77BD" w:rsidRDefault="00AD0CE3" w:rsidP="00AD0CE3">
      <w:pPr>
        <w:pStyle w:val="ListParagraph"/>
        <w:numPr>
          <w:ilvl w:val="0"/>
          <w:numId w:val="10"/>
        </w:numPr>
        <w:spacing w:line="276" w:lineRule="auto"/>
        <w:contextualSpacing w:val="0"/>
      </w:pPr>
      <w:r w:rsidRPr="008E77BD">
        <w:t xml:space="preserve">commissioning or supporting research which it deems relevant to these functions. </w:t>
      </w:r>
    </w:p>
    <w:p w14:paraId="2FD17FF9" w14:textId="77777777" w:rsidR="00AD0CE3" w:rsidRPr="008E77BD" w:rsidRDefault="00AD0CE3" w:rsidP="00AD0CE3">
      <w:pPr>
        <w:pStyle w:val="Heading2"/>
        <w:numPr>
          <w:ilvl w:val="0"/>
          <w:numId w:val="11"/>
        </w:numPr>
        <w:spacing w:before="480" w:after="200"/>
        <w:ind w:hanging="501"/>
      </w:pPr>
      <w:r w:rsidRPr="008E77BD">
        <w:t>Programme Aims</w:t>
      </w:r>
    </w:p>
    <w:p w14:paraId="13274BBA" w14:textId="77777777" w:rsidR="00AD0CE3" w:rsidRPr="008E77BD" w:rsidRDefault="00AD0CE3" w:rsidP="00AD0CE3">
      <w:r w:rsidRPr="008E77BD">
        <w:t>The Caribbean Overseas Territories (</w:t>
      </w:r>
      <w:r w:rsidRPr="008E77BD">
        <w:rPr>
          <w:b/>
        </w:rPr>
        <w:t>Anguilla, British Virgin Islands, Cayman Islands, Montserrat and Turks and Caicos</w:t>
      </w:r>
      <w:r w:rsidRPr="008E77BD">
        <w:t>) the South Atlantic Overseas Territories (</w:t>
      </w:r>
      <w:r w:rsidRPr="008E77BD">
        <w:rPr>
          <w:b/>
        </w:rPr>
        <w:t>Falkland Islands, St Helena, Ascension, Tristan and South George</w:t>
      </w:r>
      <w:r w:rsidRPr="008E77BD">
        <w:t xml:space="preserve">) are highly dependent on the natural environment for their economic and social wellbeing.  The Territories are also reliant on very limited manmade assets. In the Caribbean </w:t>
      </w:r>
      <w:proofErr w:type="gramStart"/>
      <w:r w:rsidRPr="008E77BD">
        <w:t>in particular these</w:t>
      </w:r>
      <w:proofErr w:type="gramEnd"/>
      <w:r w:rsidRPr="008E77BD">
        <w:t xml:space="preserve"> manmade capital assets, and human life, are vulnerable to both natural and manmade disasters. The natural environment is itself susceptible to damage from human activities – resulting in loss of value to the economies of the Territories – but also provides a key role in protecting man made assets and protecting human well-being. </w:t>
      </w:r>
    </w:p>
    <w:p w14:paraId="6590D0FF" w14:textId="77777777" w:rsidR="00AD0CE3" w:rsidRPr="008E77BD" w:rsidRDefault="00AD0CE3" w:rsidP="00AD0CE3">
      <w:r w:rsidRPr="008E77BD">
        <w:t xml:space="preserve">The OT </w:t>
      </w:r>
      <w:proofErr w:type="spellStart"/>
      <w:r w:rsidRPr="008E77BD">
        <w:t>CSSF</w:t>
      </w:r>
      <w:proofErr w:type="spellEnd"/>
      <w:r w:rsidRPr="008E77BD">
        <w:t xml:space="preserve"> Programme is supporting a series of work ‘Enhancing Economic Security through Environmental Resilience’ in the Overseas Territories with the intention to improve long-term economic planning to support growth and diversification.  Embedding the role of the natural environment in economic and spatial planning through existing or new policies or legislation is one element of this support, the objective being to protect and enhance the value of the Overseas Territories vital natural capital. </w:t>
      </w:r>
    </w:p>
    <w:p w14:paraId="7FAEA9D7" w14:textId="77777777" w:rsidR="00AD0CE3" w:rsidRPr="008E77BD" w:rsidRDefault="00AD0CE3" w:rsidP="00AD0CE3">
      <w:r w:rsidRPr="008E77BD">
        <w:t xml:space="preserve">JNCC has initiated a suite of projects under the </w:t>
      </w:r>
      <w:proofErr w:type="spellStart"/>
      <w:r w:rsidRPr="008E77BD">
        <w:t>CSSF</w:t>
      </w:r>
      <w:proofErr w:type="spellEnd"/>
      <w:r w:rsidRPr="008E77BD">
        <w:t xml:space="preserve"> Programme to map and value the OT’s natural assets (natural capital) through integrating satellite data, Geographic Information Systems (GIS) and economic assessments of environmental goods and services (derived from natural capital) with the following objectives:</w:t>
      </w:r>
    </w:p>
    <w:p w14:paraId="6AB689D3" w14:textId="77777777" w:rsidR="00AD0CE3" w:rsidRPr="008E77BD" w:rsidRDefault="00AD0CE3" w:rsidP="00AD0CE3">
      <w:pPr>
        <w:tabs>
          <w:tab w:val="left" w:pos="567"/>
        </w:tabs>
        <w:ind w:left="426" w:hanging="426"/>
      </w:pPr>
      <w:proofErr w:type="spellStart"/>
      <w:r w:rsidRPr="008E77BD">
        <w:t>i</w:t>
      </w:r>
      <w:proofErr w:type="spellEnd"/>
      <w:r w:rsidRPr="008E77BD">
        <w:t>.</w:t>
      </w:r>
      <w:r w:rsidRPr="008E77BD">
        <w:tab/>
      </w:r>
      <w:proofErr w:type="gramStart"/>
      <w:r w:rsidRPr="008E77BD">
        <w:t>establish</w:t>
      </w:r>
      <w:proofErr w:type="gramEnd"/>
      <w:r w:rsidRPr="008E77BD">
        <w:t xml:space="preserve"> the Estimated Total Economic Value (</w:t>
      </w:r>
      <w:proofErr w:type="spellStart"/>
      <w:r w:rsidRPr="008E77BD">
        <w:t>eTEV</w:t>
      </w:r>
      <w:proofErr w:type="spellEnd"/>
      <w:r w:rsidRPr="008E77BD">
        <w:t>) of the terrestrial and marine natural environment to each of the ten listed Countries &amp; Territories;</w:t>
      </w:r>
    </w:p>
    <w:p w14:paraId="77D25311" w14:textId="77777777" w:rsidR="00AD0CE3" w:rsidRPr="008E77BD" w:rsidRDefault="00AD0CE3" w:rsidP="00AD0CE3">
      <w:pPr>
        <w:tabs>
          <w:tab w:val="left" w:pos="567"/>
        </w:tabs>
        <w:ind w:left="426" w:hanging="426"/>
      </w:pPr>
      <w:r w:rsidRPr="008E77BD">
        <w:t>ii.</w:t>
      </w:r>
      <w:r w:rsidRPr="008E77BD">
        <w:tab/>
        <w:t>identify the priority natural capital assets and measurable attributes (Natural Capital Metrics) to monitor changes in value through time;</w:t>
      </w:r>
    </w:p>
    <w:p w14:paraId="5AC9B733" w14:textId="77777777" w:rsidR="00AD0CE3" w:rsidRPr="008E77BD" w:rsidRDefault="00AD0CE3" w:rsidP="00AD0CE3">
      <w:pPr>
        <w:tabs>
          <w:tab w:val="left" w:pos="567"/>
        </w:tabs>
        <w:ind w:left="426" w:hanging="426"/>
      </w:pPr>
      <w:r w:rsidRPr="008E77BD">
        <w:t>iii.</w:t>
      </w:r>
      <w:r w:rsidRPr="008E77BD">
        <w:tab/>
        <w:t>integrate natural capital valuations into national mapping (GIS) to define the spatial distribution of these natural assets (Value Mapping) and to promote the integration of such valuations into planning and policy making to improve long-term economic growth.</w:t>
      </w:r>
    </w:p>
    <w:p w14:paraId="0785FB78" w14:textId="3BF32755" w:rsidR="00AD0CE3" w:rsidRPr="008E77BD" w:rsidRDefault="00AD0CE3" w:rsidP="00AD0CE3">
      <w:r w:rsidRPr="008E77BD">
        <w:rPr>
          <w:bCs/>
        </w:rPr>
        <w:lastRenderedPageBreak/>
        <w:t xml:space="preserve">This project is </w:t>
      </w:r>
      <w:r w:rsidR="00195C8E" w:rsidRPr="008E77BD">
        <w:rPr>
          <w:bCs/>
        </w:rPr>
        <w:t xml:space="preserve">part of </w:t>
      </w:r>
      <w:r w:rsidRPr="008E77BD">
        <w:rPr>
          <w:bCs/>
        </w:rPr>
        <w:t>the first phase working produce a National Ecosystem Assessment for Montserrat</w:t>
      </w:r>
      <w:r w:rsidR="00487AAA" w:rsidRPr="008E77BD">
        <w:rPr>
          <w:bCs/>
        </w:rPr>
        <w:t>.</w:t>
      </w:r>
    </w:p>
    <w:p w14:paraId="3A0CD933" w14:textId="77777777" w:rsidR="00AD0CE3" w:rsidRPr="008E77BD" w:rsidRDefault="00AD0CE3" w:rsidP="00AD0CE3">
      <w:r w:rsidRPr="008E77BD">
        <w:t>The ‘Emerald Isle of the Caribbean’, Montserrat is a highly biodiverse, volcanic &amp; mountainous island of 103km</w:t>
      </w:r>
      <w:r w:rsidRPr="008E77BD">
        <w:rPr>
          <w:vertAlign w:val="superscript"/>
        </w:rPr>
        <w:t>2</w:t>
      </w:r>
      <w:r w:rsidRPr="008E77BD">
        <w:t xml:space="preserve">, located between the islands of Nevis and Guadeloupe, 43 km south-west from Antigua (Bettencourt &amp; </w:t>
      </w:r>
      <w:proofErr w:type="spellStart"/>
      <w:r w:rsidRPr="008E77BD">
        <w:t>Imminga</w:t>
      </w:r>
      <w:proofErr w:type="spellEnd"/>
      <w:r w:rsidRPr="008E77BD">
        <w:t xml:space="preserve">-Berends, 2015).  Montserrat’s ecosystems provide an important source of income through the exploitation of its unique biodiversity to promote tourism as well as supporting the livelihoods of Montserrat’s population.  Ecosystems provide multiple benefits such as the provision of fresh water, maintaining soil fertility and a variety of food resources.  </w:t>
      </w:r>
    </w:p>
    <w:p w14:paraId="19F5529F" w14:textId="2B7724AE" w:rsidR="00AD0CE3" w:rsidRPr="008E77BD" w:rsidRDefault="00AD0CE3" w:rsidP="00AD0CE3">
      <w:r w:rsidRPr="008E77BD">
        <w:t>The Soufriere volcano has been active since 1995 causing extensive damage to biodiversity and ecosystems and has caused social and economic disruption, with the migration of 2/3 of the population (OCTA, 2015).  Infrastructure was destroyed, the thriving tourism industry was severely reduced and agriculture sector was devastated.  Hurricanes also pose a serious risk, and are expected to become more frequent and intense i</w:t>
      </w:r>
      <w:r w:rsidR="00C40DDD" w:rsidRPr="008E77BD">
        <w:t>n</w:t>
      </w:r>
      <w:r w:rsidRPr="008E77BD">
        <w:t xml:space="preserve"> the future because of climate change.  Montserratians are working to overcome the crisis and move on to redevelop infrastructure, economy, and industry that supports and encourages a growing and more independent population.</w:t>
      </w:r>
    </w:p>
    <w:p w14:paraId="736F501C" w14:textId="77777777" w:rsidR="00AD0CE3" w:rsidRPr="008E77BD" w:rsidRDefault="00AD0CE3" w:rsidP="00AD0CE3">
      <w:r w:rsidRPr="008E77BD">
        <w:t xml:space="preserve">The tourism industry is still seen as extremely important for the island’s redevelopment and it is considered a major private industry, bringing in between US$7 and 9 million per year since 2000 (McCauley, 2006; Bettencourt &amp; </w:t>
      </w:r>
      <w:proofErr w:type="spellStart"/>
      <w:r w:rsidRPr="008E77BD">
        <w:t>Imminga</w:t>
      </w:r>
      <w:proofErr w:type="spellEnd"/>
      <w:r w:rsidRPr="008E77BD">
        <w:t xml:space="preserve">-Berends, 2015).  </w:t>
      </w:r>
    </w:p>
    <w:p w14:paraId="106144C6" w14:textId="77777777" w:rsidR="00AD0CE3" w:rsidRPr="008E77BD" w:rsidRDefault="00AD0CE3" w:rsidP="00AD0CE3">
      <w:r w:rsidRPr="008E77BD">
        <w:t>The main attractions in Montserrat are trekking through the Central Hills, dive tourism and boating.  All these directly benefit from services provided by local ecosystems, even though the volcanic activity destroyed approximately 45% of Montserrat’s forest ecosystems as well as the coral</w:t>
      </w:r>
      <w:r w:rsidRPr="008E77BD">
        <w:rPr>
          <w:rStyle w:val="FootnoteReference"/>
        </w:rPr>
        <w:footnoteReference w:id="1"/>
      </w:r>
      <w:r w:rsidRPr="008E77BD">
        <w:t>.  Centre Hill is primarily secondary forest, with most of the primary forest being cleared for agriculture.  Central Hills is also the primary source of drinking water for the island.</w:t>
      </w:r>
    </w:p>
    <w:p w14:paraId="7E982A7B" w14:textId="1DBCE6E2" w:rsidR="00AD0CE3" w:rsidRPr="008E77BD" w:rsidRDefault="00AD0CE3" w:rsidP="00AD0CE3">
      <w:r w:rsidRPr="008E77BD">
        <w:t>In addition to supporting the important tourism sector, Montserrat’s ecosystems provide recreational opportunities for the local population, serve as hurricane shelters for vessels, protect coastal and inland infrastructure, prevent soil and beach erosion and provide research opportunities.  In the context of the proposed study, these and other benefits provided by ecosystems are referred to as ecosystem</w:t>
      </w:r>
      <w:r w:rsidR="00C40DDD" w:rsidRPr="008E77BD">
        <w:t xml:space="preserve"> services</w:t>
      </w:r>
      <w:r w:rsidRPr="008E77BD">
        <w:t xml:space="preserve">. </w:t>
      </w:r>
    </w:p>
    <w:p w14:paraId="2EA2A69F" w14:textId="77777777" w:rsidR="00AD0CE3" w:rsidRPr="008E77BD" w:rsidRDefault="00AD0CE3" w:rsidP="00AD0CE3">
      <w:r w:rsidRPr="008E77BD">
        <w:t>Agriculture and fisheries are important sectors, both of which have been impacted by recent volcanic activity.</w:t>
      </w:r>
    </w:p>
    <w:p w14:paraId="30DEF801" w14:textId="77777777" w:rsidR="00AD0CE3" w:rsidRPr="008E77BD" w:rsidRDefault="00AD0CE3" w:rsidP="00AD0CE3">
      <w:pPr>
        <w:autoSpaceDE/>
        <w:autoSpaceDN/>
        <w:adjustRightInd/>
        <w:spacing w:before="0" w:after="150"/>
        <w:rPr>
          <w:bCs/>
        </w:rPr>
      </w:pPr>
      <w:r w:rsidRPr="008E77BD">
        <w:rPr>
          <w:bCs/>
        </w:rPr>
        <w:t>If managed effectively, ecosystems can provide significant support to the growth of Montserrat’s economy through valuing the environment and enabling effective spatial planning.</w:t>
      </w:r>
    </w:p>
    <w:p w14:paraId="74DD1AD2" w14:textId="77777777" w:rsidR="00AD0CE3" w:rsidRPr="008E77BD" w:rsidRDefault="00AD0CE3" w:rsidP="00AD0CE3">
      <w:pPr>
        <w:pStyle w:val="Heading2"/>
        <w:numPr>
          <w:ilvl w:val="0"/>
          <w:numId w:val="11"/>
        </w:numPr>
        <w:spacing w:before="480" w:after="200"/>
        <w:ind w:hanging="501"/>
      </w:pPr>
      <w:bookmarkStart w:id="10" w:name="_Toc369166720"/>
      <w:bookmarkStart w:id="11" w:name="_Toc369166721"/>
      <w:bookmarkStart w:id="12" w:name="_Toc369166722"/>
      <w:bookmarkStart w:id="13" w:name="_Toc369166723"/>
      <w:bookmarkStart w:id="14" w:name="_Toc369166724"/>
      <w:bookmarkStart w:id="15" w:name="_Toc369166725"/>
      <w:bookmarkStart w:id="16" w:name="_Toc369166727"/>
      <w:bookmarkStart w:id="17" w:name="_Toc369166728"/>
      <w:bookmarkStart w:id="18" w:name="_Toc369166729"/>
      <w:bookmarkStart w:id="19" w:name="_Toc369166730"/>
      <w:bookmarkStart w:id="20" w:name="_Toc369166731"/>
      <w:bookmarkStart w:id="21" w:name="_Toc369166732"/>
      <w:bookmarkStart w:id="22" w:name="_Toc369166734"/>
      <w:bookmarkStart w:id="23" w:name="_Toc369166735"/>
      <w:bookmarkStart w:id="24" w:name="_Toc369166736"/>
      <w:bookmarkStart w:id="25" w:name="_Toc369166737"/>
      <w:bookmarkStart w:id="26" w:name="_Toc369166739"/>
      <w:bookmarkStart w:id="27" w:name="_Toc369169597"/>
      <w:bookmarkStart w:id="28" w:name="_Toc369166740"/>
      <w:bookmarkStart w:id="29" w:name="_Toc369166741"/>
      <w:bookmarkStart w:id="30" w:name="_Toc369166742"/>
      <w:bookmarkStart w:id="31" w:name="_Toc212344499"/>
      <w:bookmarkStart w:id="32" w:name="_Toc212344681"/>
      <w:bookmarkStart w:id="33" w:name="_Toc304551885"/>
      <w:bookmarkStart w:id="34" w:name="_Toc304552194"/>
      <w:bookmarkStart w:id="35" w:name="_Toc368410321"/>
      <w:bookmarkStart w:id="36" w:name="_Toc36986811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8E77BD">
        <w:t>Project Background and Objectives</w:t>
      </w:r>
      <w:bookmarkStart w:id="37" w:name="_Toc369166744"/>
      <w:bookmarkStart w:id="38" w:name="_Toc304551886"/>
      <w:bookmarkStart w:id="39" w:name="_Toc304552195"/>
      <w:bookmarkStart w:id="40" w:name="_Toc212344500"/>
      <w:bookmarkStart w:id="41" w:name="_Toc212344682"/>
      <w:bookmarkStart w:id="42" w:name="_Toc369868118"/>
      <w:bookmarkStart w:id="43" w:name="_Toc368410322"/>
      <w:bookmarkEnd w:id="31"/>
      <w:bookmarkEnd w:id="32"/>
      <w:bookmarkEnd w:id="33"/>
      <w:bookmarkEnd w:id="34"/>
      <w:bookmarkEnd w:id="35"/>
      <w:bookmarkEnd w:id="36"/>
      <w:bookmarkEnd w:id="37"/>
    </w:p>
    <w:p w14:paraId="615AF009" w14:textId="77777777" w:rsidR="00AD0CE3" w:rsidRPr="008E77BD" w:rsidRDefault="00AD0CE3" w:rsidP="00AD0CE3">
      <w:pPr>
        <w:ind w:left="426" w:hanging="426"/>
      </w:pPr>
      <w:r w:rsidRPr="008E77BD">
        <w:t>3.1</w:t>
      </w:r>
      <w:r w:rsidRPr="008E77BD">
        <w:tab/>
        <w:t xml:space="preserve">The study to be conducted is one of the first steps to produce a national ecosystem assessment for Montserrat and to incorporate the socio-economic value of the natural resources of the territory into policy and decision making.  The project will; </w:t>
      </w:r>
    </w:p>
    <w:p w14:paraId="78B76BF2" w14:textId="77777777" w:rsidR="00AD0CE3" w:rsidRPr="008E77BD" w:rsidRDefault="005975D2" w:rsidP="00AD0CE3">
      <w:pPr>
        <w:pStyle w:val="ListParagraph"/>
        <w:numPr>
          <w:ilvl w:val="0"/>
          <w:numId w:val="15"/>
        </w:numPr>
        <w:spacing w:line="276" w:lineRule="auto"/>
        <w:contextualSpacing w:val="0"/>
      </w:pPr>
      <w:r w:rsidRPr="008E77BD">
        <w:t xml:space="preserve">Use Earth Observations to enhance and update the Montserrat </w:t>
      </w:r>
      <w:r w:rsidR="00BE1348" w:rsidRPr="008E77BD">
        <w:t xml:space="preserve">terrestrial and coastal </w:t>
      </w:r>
      <w:r w:rsidRPr="008E77BD">
        <w:t>habitat map</w:t>
      </w:r>
      <w:r w:rsidR="008F33F9" w:rsidRPr="008E77BD">
        <w:t>;</w:t>
      </w:r>
    </w:p>
    <w:p w14:paraId="2FB52B96" w14:textId="2DB65E85" w:rsidR="00763738" w:rsidRPr="008E77BD" w:rsidRDefault="00763738" w:rsidP="00AD0CE3">
      <w:pPr>
        <w:pStyle w:val="ListParagraph"/>
        <w:numPr>
          <w:ilvl w:val="0"/>
          <w:numId w:val="15"/>
        </w:numPr>
        <w:spacing w:line="276" w:lineRule="auto"/>
        <w:contextualSpacing w:val="0"/>
      </w:pPr>
      <w:r w:rsidRPr="008E77BD">
        <w:lastRenderedPageBreak/>
        <w:t>Follow the Living Map</w:t>
      </w:r>
      <w:r w:rsidR="008F33F9" w:rsidRPr="008E77BD">
        <w:t>s for biodiversity and natural capital approach developed by Natural England</w:t>
      </w:r>
      <w:r w:rsidR="008F33F9" w:rsidRPr="008E77BD">
        <w:rPr>
          <w:rStyle w:val="FootnoteReference"/>
        </w:rPr>
        <w:footnoteReference w:id="2"/>
      </w:r>
      <w:r w:rsidRPr="008E77BD">
        <w:t xml:space="preserve"> </w:t>
      </w:r>
      <w:r w:rsidR="008F33F9" w:rsidRPr="008E77BD">
        <w:t xml:space="preserve"> and integrate</w:t>
      </w:r>
      <w:r w:rsidR="00B37674" w:rsidRPr="008E77BD">
        <w:t xml:space="preserve"> outputs</w:t>
      </w:r>
      <w:r w:rsidR="00487AAA" w:rsidRPr="008E77BD">
        <w:t xml:space="preserve"> with the n</w:t>
      </w:r>
      <w:r w:rsidR="008F33F9" w:rsidRPr="008E77BD">
        <w:t>ational GIS unit;</w:t>
      </w:r>
    </w:p>
    <w:p w14:paraId="5455D8F5" w14:textId="7CC37318" w:rsidR="008F33F9" w:rsidRPr="008E77BD" w:rsidRDefault="005975D2" w:rsidP="00BE1348">
      <w:pPr>
        <w:pStyle w:val="ListParagraph"/>
        <w:numPr>
          <w:ilvl w:val="0"/>
          <w:numId w:val="15"/>
        </w:numPr>
        <w:spacing w:line="276" w:lineRule="auto"/>
        <w:contextualSpacing w:val="0"/>
      </w:pPr>
      <w:r w:rsidRPr="008E77BD">
        <w:t>Derive natural and man-made capital maps and integrate these with the</w:t>
      </w:r>
      <w:r w:rsidR="006B38CE" w:rsidRPr="008E77BD">
        <w:t xml:space="preserve"> n</w:t>
      </w:r>
      <w:r w:rsidRPr="008E77BD">
        <w:t>ational GIS unit.</w:t>
      </w:r>
    </w:p>
    <w:p w14:paraId="7C710312" w14:textId="77777777" w:rsidR="00381948" w:rsidRPr="008E77BD" w:rsidRDefault="00A17024" w:rsidP="00BE1348">
      <w:pPr>
        <w:pStyle w:val="ListParagraph"/>
        <w:numPr>
          <w:ilvl w:val="0"/>
          <w:numId w:val="15"/>
        </w:numPr>
        <w:spacing w:line="276" w:lineRule="auto"/>
        <w:contextualSpacing w:val="0"/>
      </w:pPr>
      <w:r w:rsidRPr="008E77BD">
        <w:t>Produce</w:t>
      </w:r>
      <w:r w:rsidR="00381948" w:rsidRPr="008E77BD">
        <w:t xml:space="preserve"> earth observation based spatial metrics to enable natural capital accounting </w:t>
      </w:r>
      <w:r w:rsidRPr="008E77BD">
        <w:t>on</w:t>
      </w:r>
      <w:r w:rsidR="00381948" w:rsidRPr="008E77BD">
        <w:t xml:space="preserve"> Montserrat.</w:t>
      </w:r>
    </w:p>
    <w:p w14:paraId="168FC21A" w14:textId="2D21EB86" w:rsidR="00BE1348" w:rsidRPr="008E77BD" w:rsidRDefault="00AD0CE3" w:rsidP="00AD0CE3">
      <w:pPr>
        <w:rPr>
          <w:rFonts w:eastAsiaTheme="minorHAnsi" w:cstheme="minorBidi"/>
          <w:lang w:eastAsia="en-US"/>
        </w:rPr>
      </w:pPr>
      <w:r w:rsidRPr="008E77BD">
        <w:t xml:space="preserve">The project will </w:t>
      </w:r>
      <w:r w:rsidRPr="008E77BD">
        <w:rPr>
          <w:rFonts w:eastAsiaTheme="minorHAnsi" w:cstheme="minorBidi"/>
          <w:lang w:eastAsia="en-US"/>
        </w:rPr>
        <w:t xml:space="preserve">build on previous </w:t>
      </w:r>
      <w:r w:rsidR="00BE1348" w:rsidRPr="008E77BD">
        <w:rPr>
          <w:rFonts w:eastAsiaTheme="minorHAnsi" w:cstheme="minorBidi"/>
          <w:lang w:eastAsia="en-US"/>
        </w:rPr>
        <w:t>habitat maps</w:t>
      </w:r>
      <w:r w:rsidR="00A51E82" w:rsidRPr="008E77BD">
        <w:rPr>
          <w:rFonts w:eastAsiaTheme="minorHAnsi" w:cstheme="minorBidi"/>
          <w:lang w:eastAsia="en-US"/>
        </w:rPr>
        <w:t>, u</w:t>
      </w:r>
      <w:r w:rsidR="00BE1348" w:rsidRPr="008E77BD">
        <w:rPr>
          <w:rFonts w:eastAsiaTheme="minorHAnsi" w:cstheme="minorBidi"/>
          <w:lang w:eastAsia="en-US"/>
        </w:rPr>
        <w:t>sing existing data held in Montserrat; commercial satellite imagery already purchased by JNCC</w:t>
      </w:r>
      <w:r w:rsidR="00E02A1E" w:rsidRPr="008E77BD">
        <w:rPr>
          <w:rFonts w:eastAsiaTheme="minorHAnsi" w:cstheme="minorBidi"/>
          <w:lang w:eastAsia="en-US"/>
        </w:rPr>
        <w:t xml:space="preserve"> (</w:t>
      </w:r>
      <w:proofErr w:type="spellStart"/>
      <w:r w:rsidR="00E02A1E" w:rsidRPr="008E77BD">
        <w:rPr>
          <w:rStyle w:val="st1"/>
        </w:rPr>
        <w:t>Pléiades</w:t>
      </w:r>
      <w:proofErr w:type="spellEnd"/>
      <w:r w:rsidR="00E02A1E" w:rsidRPr="008E77BD">
        <w:rPr>
          <w:rFonts w:eastAsiaTheme="minorHAnsi" w:cstheme="minorBidi"/>
          <w:lang w:eastAsia="en-US"/>
        </w:rPr>
        <w:t>)</w:t>
      </w:r>
      <w:r w:rsidR="00BE1348" w:rsidRPr="008E77BD">
        <w:rPr>
          <w:rFonts w:eastAsiaTheme="minorHAnsi" w:cstheme="minorBidi"/>
          <w:lang w:eastAsia="en-US"/>
        </w:rPr>
        <w:t xml:space="preserve"> and open source</w:t>
      </w:r>
      <w:r w:rsidR="00A51E82" w:rsidRPr="008E77BD">
        <w:rPr>
          <w:rFonts w:eastAsiaTheme="minorHAnsi" w:cstheme="minorBidi"/>
          <w:lang w:eastAsia="en-US"/>
        </w:rPr>
        <w:t xml:space="preserve"> </w:t>
      </w:r>
      <w:r w:rsidR="00E02A1E" w:rsidRPr="008E77BD">
        <w:rPr>
          <w:rFonts w:eastAsiaTheme="minorHAnsi" w:cstheme="minorBidi"/>
          <w:lang w:eastAsia="en-US"/>
        </w:rPr>
        <w:t xml:space="preserve">satellite </w:t>
      </w:r>
      <w:r w:rsidR="00A51E82" w:rsidRPr="008E77BD">
        <w:rPr>
          <w:rFonts w:eastAsiaTheme="minorHAnsi" w:cstheme="minorBidi"/>
          <w:lang w:eastAsia="en-US"/>
        </w:rPr>
        <w:t>data</w:t>
      </w:r>
      <w:r w:rsidR="00E02A1E" w:rsidRPr="008E77BD">
        <w:rPr>
          <w:rFonts w:eastAsiaTheme="minorHAnsi" w:cstheme="minorBidi"/>
          <w:lang w:eastAsia="en-US"/>
        </w:rPr>
        <w:t xml:space="preserve"> (Sentinel</w:t>
      </w:r>
      <w:r w:rsidR="00A17024" w:rsidRPr="008E77BD">
        <w:rPr>
          <w:rFonts w:eastAsiaTheme="minorHAnsi" w:cstheme="minorBidi"/>
          <w:lang w:eastAsia="en-US"/>
        </w:rPr>
        <w:t>-</w:t>
      </w:r>
      <w:r w:rsidR="00DF1F55" w:rsidRPr="008E77BD">
        <w:rPr>
          <w:rFonts w:eastAsiaTheme="minorHAnsi" w:cstheme="minorBidi"/>
          <w:lang w:eastAsia="en-US"/>
        </w:rPr>
        <w:t>1 and</w:t>
      </w:r>
      <w:r w:rsidR="00A17024" w:rsidRPr="008E77BD">
        <w:rPr>
          <w:rFonts w:eastAsiaTheme="minorHAnsi" w:cstheme="minorBidi"/>
          <w:lang w:eastAsia="en-US"/>
        </w:rPr>
        <w:t xml:space="preserve"> Sentinel-</w:t>
      </w:r>
      <w:r w:rsidR="00DF1F55" w:rsidRPr="008E77BD">
        <w:rPr>
          <w:rFonts w:eastAsiaTheme="minorHAnsi" w:cstheme="minorBidi"/>
          <w:lang w:eastAsia="en-US"/>
        </w:rPr>
        <w:t>2</w:t>
      </w:r>
      <w:r w:rsidR="00E02A1E" w:rsidRPr="008E77BD">
        <w:rPr>
          <w:rFonts w:eastAsiaTheme="minorHAnsi" w:cstheme="minorBidi"/>
          <w:lang w:eastAsia="en-US"/>
        </w:rPr>
        <w:t>)</w:t>
      </w:r>
      <w:r w:rsidR="00A51E82" w:rsidRPr="008E77BD">
        <w:rPr>
          <w:rFonts w:eastAsiaTheme="minorHAnsi" w:cstheme="minorBidi"/>
          <w:lang w:eastAsia="en-US"/>
        </w:rPr>
        <w:t>.</w:t>
      </w:r>
      <w:r w:rsidR="00DF1F55" w:rsidRPr="008E77BD">
        <w:rPr>
          <w:rFonts w:eastAsiaTheme="minorHAnsi" w:cstheme="minorBidi"/>
          <w:lang w:eastAsia="en-US"/>
        </w:rPr>
        <w:t xml:space="preserve">  Additional Lidar data may become available for this project but this is not definite </w:t>
      </w:r>
      <w:proofErr w:type="gramStart"/>
      <w:r w:rsidR="00DF1F55" w:rsidRPr="008E77BD">
        <w:rPr>
          <w:rFonts w:eastAsiaTheme="minorHAnsi" w:cstheme="minorBidi"/>
          <w:lang w:eastAsia="en-US"/>
        </w:rPr>
        <w:t>at this time</w:t>
      </w:r>
      <w:proofErr w:type="gramEnd"/>
      <w:r w:rsidR="00DF1F55" w:rsidRPr="008E77BD">
        <w:rPr>
          <w:rFonts w:eastAsiaTheme="minorHAnsi" w:cstheme="minorBidi"/>
          <w:lang w:eastAsia="en-US"/>
        </w:rPr>
        <w:t>.</w:t>
      </w:r>
    </w:p>
    <w:p w14:paraId="24161CF7" w14:textId="77777777" w:rsidR="00AD0CE3" w:rsidRPr="008E77BD" w:rsidRDefault="00AD0CE3" w:rsidP="00AD0CE3">
      <w:pPr>
        <w:pStyle w:val="Heading2"/>
        <w:numPr>
          <w:ilvl w:val="0"/>
          <w:numId w:val="11"/>
        </w:numPr>
        <w:spacing w:before="480" w:after="200"/>
        <w:ind w:hanging="501"/>
      </w:pPr>
      <w:r w:rsidRPr="008E77BD">
        <w:t>Project Objectives: Detailed tasks</w:t>
      </w:r>
      <w:bookmarkEnd w:id="38"/>
      <w:bookmarkEnd w:id="39"/>
      <w:bookmarkEnd w:id="40"/>
      <w:bookmarkEnd w:id="41"/>
      <w:bookmarkEnd w:id="42"/>
      <w:r w:rsidRPr="008E77BD">
        <w:t xml:space="preserve"> </w:t>
      </w:r>
      <w:bookmarkEnd w:id="43"/>
    </w:p>
    <w:p w14:paraId="7F61E813" w14:textId="77777777" w:rsidR="00AD0CE3" w:rsidRPr="008E77BD" w:rsidRDefault="00AD0CE3" w:rsidP="00AD0CE3">
      <w:r w:rsidRPr="008E77BD">
        <w:rPr>
          <w:rFonts w:eastAsiaTheme="minorHAnsi" w:cstheme="minorBidi"/>
          <w:lang w:eastAsia="en-US"/>
        </w:rPr>
        <w:t>The focus of the contract will be on</w:t>
      </w:r>
      <w:r w:rsidR="00E02A1E" w:rsidRPr="008E77BD">
        <w:rPr>
          <w:rFonts w:eastAsiaTheme="minorHAnsi" w:cstheme="minorBidi"/>
          <w:lang w:eastAsia="en-US"/>
        </w:rPr>
        <w:t xml:space="preserve"> updating terrestrial and coastal habitat map for Montserrat</w:t>
      </w:r>
      <w:r w:rsidRPr="008E77BD">
        <w:rPr>
          <w:rFonts w:eastAsiaTheme="minorHAnsi" w:cstheme="minorBidi"/>
          <w:lang w:eastAsia="en-US"/>
        </w:rPr>
        <w:t>, using primary data collected for the project and existing, secondary, data already available. The work will require/involve:</w:t>
      </w:r>
    </w:p>
    <w:p w14:paraId="6A111184" w14:textId="016B1435" w:rsidR="00A51E82" w:rsidRPr="008E77BD" w:rsidRDefault="00D2492D" w:rsidP="00AD0CE3">
      <w:pPr>
        <w:pStyle w:val="ListParagraph"/>
        <w:numPr>
          <w:ilvl w:val="0"/>
          <w:numId w:val="13"/>
        </w:numPr>
        <w:autoSpaceDE/>
        <w:autoSpaceDN/>
        <w:adjustRightInd/>
        <w:spacing w:before="0" w:after="0" w:line="276" w:lineRule="auto"/>
        <w:contextualSpacing w:val="0"/>
        <w:rPr>
          <w:rFonts w:eastAsiaTheme="minorHAnsi" w:cstheme="minorBidi"/>
          <w:lang w:eastAsia="en-US"/>
        </w:rPr>
      </w:pPr>
      <w:r w:rsidRPr="008E77BD">
        <w:rPr>
          <w:rFonts w:eastAsiaTheme="minorHAnsi" w:cstheme="minorBidi"/>
          <w:lang w:eastAsia="en-US"/>
        </w:rPr>
        <w:t>Generate</w:t>
      </w:r>
      <w:r w:rsidR="00A51E82" w:rsidRPr="008E77BD">
        <w:rPr>
          <w:rFonts w:eastAsiaTheme="minorHAnsi" w:cstheme="minorBidi"/>
          <w:lang w:eastAsia="en-US"/>
        </w:rPr>
        <w:t xml:space="preserve"> a complete terrestrial</w:t>
      </w:r>
      <w:r w:rsidR="006B38CE" w:rsidRPr="008E77BD">
        <w:rPr>
          <w:rFonts w:eastAsiaTheme="minorHAnsi" w:cstheme="minorBidi"/>
          <w:lang w:eastAsia="en-US"/>
        </w:rPr>
        <w:t>, coastal and shallow marine</w:t>
      </w:r>
      <w:r w:rsidRPr="008E77BD">
        <w:rPr>
          <w:rFonts w:eastAsiaTheme="minorHAnsi" w:cstheme="minorBidi"/>
          <w:lang w:eastAsia="en-US"/>
        </w:rPr>
        <w:t xml:space="preserve"> area</w:t>
      </w:r>
      <w:r w:rsidR="00A51E82" w:rsidRPr="008E77BD">
        <w:rPr>
          <w:rFonts w:eastAsiaTheme="minorHAnsi" w:cstheme="minorBidi"/>
          <w:lang w:eastAsia="en-US"/>
        </w:rPr>
        <w:t xml:space="preserve"> habitat map for Montserrat;</w:t>
      </w:r>
    </w:p>
    <w:p w14:paraId="63AA50AF" w14:textId="37D4E2B3" w:rsidR="00763738" w:rsidRPr="008E77BD" w:rsidRDefault="00763738" w:rsidP="00AD0CE3">
      <w:pPr>
        <w:pStyle w:val="ListParagraph"/>
        <w:numPr>
          <w:ilvl w:val="0"/>
          <w:numId w:val="13"/>
        </w:numPr>
        <w:autoSpaceDE/>
        <w:autoSpaceDN/>
        <w:adjustRightInd/>
        <w:spacing w:before="0" w:after="0" w:line="276" w:lineRule="auto"/>
        <w:contextualSpacing w:val="0"/>
        <w:rPr>
          <w:rFonts w:eastAsiaTheme="minorHAnsi" w:cstheme="minorBidi"/>
          <w:lang w:eastAsia="en-US"/>
        </w:rPr>
      </w:pPr>
      <w:r w:rsidRPr="008E77BD">
        <w:rPr>
          <w:rFonts w:eastAsiaTheme="minorHAnsi" w:cstheme="minorBidi"/>
          <w:lang w:eastAsia="en-US"/>
        </w:rPr>
        <w:t>Un</w:t>
      </w:r>
      <w:r w:rsidR="00A51C19" w:rsidRPr="008E77BD">
        <w:rPr>
          <w:rFonts w:eastAsiaTheme="minorHAnsi" w:cstheme="minorBidi"/>
          <w:lang w:eastAsia="en-US"/>
        </w:rPr>
        <w:t xml:space="preserve">dertake a comparison of outputs such as habitat maps, spatial metrics, etc., </w:t>
      </w:r>
      <w:r w:rsidRPr="008E77BD">
        <w:rPr>
          <w:rFonts w:eastAsiaTheme="minorHAnsi" w:cstheme="minorBidi"/>
          <w:lang w:eastAsia="en-US"/>
        </w:rPr>
        <w:t xml:space="preserve">based on data sets available to produce a list of </w:t>
      </w:r>
      <w:r w:rsidR="00381948" w:rsidRPr="008E77BD">
        <w:rPr>
          <w:rFonts w:eastAsiaTheme="minorHAnsi" w:cstheme="minorBidi"/>
          <w:lang w:eastAsia="en-US"/>
        </w:rPr>
        <w:t xml:space="preserve">the most suitable </w:t>
      </w:r>
      <w:r w:rsidRPr="008E77BD">
        <w:rPr>
          <w:rFonts w:eastAsiaTheme="minorHAnsi" w:cstheme="minorBidi"/>
          <w:lang w:eastAsia="en-US"/>
        </w:rPr>
        <w:t>dat</w:t>
      </w:r>
      <w:r w:rsidR="00381948" w:rsidRPr="008E77BD">
        <w:rPr>
          <w:rFonts w:eastAsiaTheme="minorHAnsi" w:cstheme="minorBidi"/>
          <w:lang w:eastAsia="en-US"/>
        </w:rPr>
        <w:t xml:space="preserve">a </w:t>
      </w:r>
      <w:r w:rsidRPr="008E77BD">
        <w:rPr>
          <w:rFonts w:eastAsiaTheme="minorHAnsi" w:cstheme="minorBidi"/>
          <w:lang w:eastAsia="en-US"/>
        </w:rPr>
        <w:t xml:space="preserve">sets </w:t>
      </w:r>
      <w:r w:rsidR="00A51C19" w:rsidRPr="008E77BD">
        <w:rPr>
          <w:rFonts w:eastAsiaTheme="minorHAnsi" w:cstheme="minorBidi"/>
          <w:lang w:eastAsia="en-US"/>
        </w:rPr>
        <w:t xml:space="preserve">that are </w:t>
      </w:r>
      <w:r w:rsidRPr="008E77BD">
        <w:rPr>
          <w:rFonts w:eastAsiaTheme="minorHAnsi" w:cstheme="minorBidi"/>
          <w:lang w:eastAsia="en-US"/>
        </w:rPr>
        <w:t>required for</w:t>
      </w:r>
      <w:r w:rsidR="00A51C19" w:rsidRPr="008E77BD">
        <w:rPr>
          <w:rFonts w:eastAsiaTheme="minorHAnsi" w:cstheme="minorBidi"/>
          <w:lang w:eastAsia="en-US"/>
        </w:rPr>
        <w:t xml:space="preserve"> the</w:t>
      </w:r>
      <w:r w:rsidRPr="008E77BD">
        <w:rPr>
          <w:rFonts w:eastAsiaTheme="minorHAnsi" w:cstheme="minorBidi"/>
          <w:lang w:eastAsia="en-US"/>
        </w:rPr>
        <w:t xml:space="preserve"> delivery of </w:t>
      </w:r>
      <w:r w:rsidR="00A51C19" w:rsidRPr="008E77BD">
        <w:rPr>
          <w:rFonts w:eastAsiaTheme="minorHAnsi" w:cstheme="minorBidi"/>
          <w:lang w:eastAsia="en-US"/>
        </w:rPr>
        <w:t xml:space="preserve">these </w:t>
      </w:r>
      <w:r w:rsidRPr="008E77BD">
        <w:rPr>
          <w:rFonts w:eastAsiaTheme="minorHAnsi" w:cstheme="minorBidi"/>
          <w:lang w:eastAsia="en-US"/>
        </w:rPr>
        <w:t>various outputs</w:t>
      </w:r>
      <w:r w:rsidR="00B42EB0" w:rsidRPr="008E77BD">
        <w:rPr>
          <w:rFonts w:eastAsiaTheme="minorHAnsi" w:cstheme="minorBidi"/>
          <w:lang w:eastAsia="en-US"/>
        </w:rPr>
        <w:t>;</w:t>
      </w:r>
    </w:p>
    <w:p w14:paraId="17E638D8" w14:textId="7CCE6473" w:rsidR="00B42EB0" w:rsidRPr="008E77BD" w:rsidRDefault="00B42EB0" w:rsidP="00AD0CE3">
      <w:pPr>
        <w:pStyle w:val="ListParagraph"/>
        <w:numPr>
          <w:ilvl w:val="0"/>
          <w:numId w:val="13"/>
        </w:numPr>
        <w:autoSpaceDE/>
        <w:autoSpaceDN/>
        <w:adjustRightInd/>
        <w:spacing w:before="0" w:after="0" w:line="276" w:lineRule="auto"/>
        <w:contextualSpacing w:val="0"/>
        <w:rPr>
          <w:rFonts w:eastAsiaTheme="minorHAnsi" w:cstheme="minorBidi"/>
          <w:lang w:eastAsia="en-US"/>
        </w:rPr>
      </w:pPr>
      <w:r w:rsidRPr="008E77BD">
        <w:rPr>
          <w:rFonts w:eastAsiaTheme="minorHAnsi" w:cstheme="minorBidi"/>
          <w:lang w:eastAsia="en-US"/>
        </w:rPr>
        <w:t>Produce a set of earth observation based spatial metrics for natural capital accounting</w:t>
      </w:r>
      <w:r w:rsidR="00D2492D" w:rsidRPr="008E77BD">
        <w:rPr>
          <w:rFonts w:eastAsiaTheme="minorHAnsi" w:cstheme="minorBidi"/>
          <w:lang w:eastAsia="en-US"/>
        </w:rPr>
        <w:t>, such as habitat condition, habitat extent, etc.</w:t>
      </w:r>
      <w:r w:rsidRPr="008E77BD">
        <w:rPr>
          <w:rFonts w:eastAsiaTheme="minorHAnsi" w:cstheme="minorBidi"/>
          <w:lang w:eastAsia="en-US"/>
        </w:rPr>
        <w:t xml:space="preserve"> in Montserrat and integrate into</w:t>
      </w:r>
      <w:r w:rsidR="00230DEA" w:rsidRPr="008E77BD">
        <w:rPr>
          <w:rFonts w:eastAsiaTheme="minorHAnsi" w:cstheme="minorBidi"/>
          <w:lang w:eastAsia="en-US"/>
        </w:rPr>
        <w:t xml:space="preserve"> relevant Government of Montserrat Ministry’s and Departments </w:t>
      </w:r>
      <w:proofErr w:type="spellStart"/>
      <w:r w:rsidR="00230DEA" w:rsidRPr="008E77BD">
        <w:rPr>
          <w:rFonts w:eastAsiaTheme="minorHAnsi" w:cstheme="minorBidi"/>
          <w:lang w:eastAsia="en-US"/>
        </w:rPr>
        <w:t>eg</w:t>
      </w:r>
      <w:proofErr w:type="spellEnd"/>
      <w:r w:rsidRPr="008E77BD">
        <w:rPr>
          <w:rFonts w:eastAsiaTheme="minorHAnsi" w:cstheme="minorBidi"/>
          <w:lang w:eastAsia="en-US"/>
        </w:rPr>
        <w:t xml:space="preserve"> </w:t>
      </w:r>
      <w:r w:rsidR="00230DEA" w:rsidRPr="008E77BD">
        <w:t>Ministry of Agriculture, Land, Trade, Housing and the Environment</w:t>
      </w:r>
      <w:r w:rsidR="00230DEA" w:rsidRPr="008E77BD">
        <w:rPr>
          <w:rFonts w:eastAsiaTheme="minorHAnsi" w:cstheme="minorBidi"/>
          <w:lang w:eastAsia="en-US"/>
        </w:rPr>
        <w:t xml:space="preserve"> (</w:t>
      </w:r>
      <w:proofErr w:type="spellStart"/>
      <w:r w:rsidRPr="008E77BD">
        <w:rPr>
          <w:rFonts w:eastAsiaTheme="minorHAnsi" w:cstheme="minorBidi"/>
          <w:lang w:eastAsia="en-US"/>
        </w:rPr>
        <w:t>MATLHE</w:t>
      </w:r>
      <w:proofErr w:type="spellEnd"/>
      <w:r w:rsidR="00230DEA" w:rsidRPr="008E77BD">
        <w:rPr>
          <w:rFonts w:eastAsiaTheme="minorHAnsi" w:cstheme="minorBidi"/>
          <w:lang w:eastAsia="en-US"/>
        </w:rPr>
        <w:t>)</w:t>
      </w:r>
      <w:r w:rsidRPr="008E77BD">
        <w:rPr>
          <w:rFonts w:eastAsiaTheme="minorHAnsi" w:cstheme="minorBidi"/>
          <w:lang w:eastAsia="en-US"/>
        </w:rPr>
        <w:t>;</w:t>
      </w:r>
    </w:p>
    <w:p w14:paraId="761F8631" w14:textId="77777777" w:rsidR="00F5142C" w:rsidRPr="008E77BD" w:rsidRDefault="00381948" w:rsidP="00AD0CE3">
      <w:pPr>
        <w:pStyle w:val="ListParagraph"/>
        <w:numPr>
          <w:ilvl w:val="0"/>
          <w:numId w:val="13"/>
        </w:numPr>
        <w:autoSpaceDE/>
        <w:autoSpaceDN/>
        <w:adjustRightInd/>
        <w:spacing w:before="0" w:after="0" w:line="276" w:lineRule="auto"/>
        <w:contextualSpacing w:val="0"/>
        <w:rPr>
          <w:rFonts w:eastAsiaTheme="minorHAnsi" w:cstheme="minorBidi"/>
          <w:lang w:eastAsia="en-US"/>
        </w:rPr>
      </w:pPr>
      <w:r w:rsidRPr="008E77BD">
        <w:rPr>
          <w:rFonts w:eastAsiaTheme="minorHAnsi" w:cstheme="minorBidi"/>
          <w:lang w:eastAsia="en-US"/>
        </w:rPr>
        <w:t xml:space="preserve">Provide recommendations for a monitoring and reporting system for </w:t>
      </w:r>
      <w:r w:rsidR="00763738" w:rsidRPr="008E77BD">
        <w:rPr>
          <w:rFonts w:eastAsiaTheme="minorHAnsi" w:cstheme="minorBidi"/>
          <w:lang w:eastAsia="en-US"/>
        </w:rPr>
        <w:t>Montserrat based on Sentinel</w:t>
      </w:r>
      <w:r w:rsidRPr="008E77BD">
        <w:rPr>
          <w:rFonts w:eastAsiaTheme="minorHAnsi" w:cstheme="minorBidi"/>
          <w:lang w:eastAsia="en-US"/>
        </w:rPr>
        <w:t>-1 and Sentinel-</w:t>
      </w:r>
      <w:r w:rsidR="00763738" w:rsidRPr="008E77BD">
        <w:rPr>
          <w:rFonts w:eastAsiaTheme="minorHAnsi" w:cstheme="minorBidi"/>
          <w:lang w:eastAsia="en-US"/>
        </w:rPr>
        <w:t>2 data</w:t>
      </w:r>
      <w:r w:rsidR="00B42EB0" w:rsidRPr="008E77BD">
        <w:rPr>
          <w:rFonts w:eastAsiaTheme="minorHAnsi" w:cstheme="minorBidi"/>
          <w:lang w:eastAsia="en-US"/>
        </w:rPr>
        <w:t>;</w:t>
      </w:r>
    </w:p>
    <w:p w14:paraId="326BE9D5" w14:textId="77777777" w:rsidR="00AD0CE3" w:rsidRPr="008E77BD" w:rsidRDefault="00A51E82" w:rsidP="004B6728">
      <w:pPr>
        <w:pStyle w:val="ListParagraph"/>
        <w:numPr>
          <w:ilvl w:val="0"/>
          <w:numId w:val="13"/>
        </w:numPr>
        <w:autoSpaceDE/>
        <w:autoSpaceDN/>
        <w:adjustRightInd/>
        <w:spacing w:before="0" w:after="0" w:line="276" w:lineRule="auto"/>
      </w:pPr>
      <w:r w:rsidRPr="008E77BD">
        <w:t xml:space="preserve">Ensure the data and metadata are integrated into the Montserrat Ministry of Agriculture, Land, Trade, Housing and the Environment’s GIS </w:t>
      </w:r>
      <w:r w:rsidR="005877E7" w:rsidRPr="008E77BD">
        <w:t>system</w:t>
      </w:r>
      <w:r w:rsidRPr="008E77BD">
        <w:t xml:space="preserve"> (</w:t>
      </w:r>
      <w:proofErr w:type="spellStart"/>
      <w:r w:rsidRPr="008E77BD">
        <w:t>MATLHE</w:t>
      </w:r>
      <w:proofErr w:type="spellEnd"/>
      <w:r w:rsidRPr="008E77BD">
        <w:t xml:space="preserve">); </w:t>
      </w:r>
    </w:p>
    <w:p w14:paraId="70F656BC" w14:textId="77777777" w:rsidR="00AD0CE3" w:rsidRPr="008E77BD" w:rsidRDefault="00AD0CE3" w:rsidP="00AD0CE3">
      <w:pPr>
        <w:pStyle w:val="ListParagraph"/>
        <w:numPr>
          <w:ilvl w:val="0"/>
          <w:numId w:val="13"/>
        </w:numPr>
        <w:autoSpaceDE/>
        <w:autoSpaceDN/>
        <w:adjustRightInd/>
        <w:spacing w:before="0" w:after="0" w:line="276" w:lineRule="auto"/>
        <w:contextualSpacing w:val="0"/>
        <w:rPr>
          <w:rFonts w:eastAsiaTheme="minorHAnsi" w:cstheme="minorBidi"/>
          <w:lang w:eastAsia="en-US"/>
        </w:rPr>
      </w:pPr>
      <w:r w:rsidRPr="008E77BD">
        <w:rPr>
          <w:rFonts w:eastAsiaTheme="minorHAnsi" w:cstheme="minorBidi"/>
          <w:lang w:eastAsia="en-US"/>
        </w:rPr>
        <w:t xml:space="preserve">Prepare reports in an agreed format to submit to the Government of Montserrat </w:t>
      </w:r>
      <w:r w:rsidR="00B42EB0" w:rsidRPr="008E77BD">
        <w:rPr>
          <w:rFonts w:eastAsiaTheme="minorHAnsi" w:cstheme="minorBidi"/>
          <w:lang w:eastAsia="en-US"/>
        </w:rPr>
        <w:t>and JNCC;</w:t>
      </w:r>
    </w:p>
    <w:p w14:paraId="356A59A4" w14:textId="21901DA3" w:rsidR="00B37674" w:rsidRPr="008E77BD" w:rsidRDefault="00B37674" w:rsidP="00AD0CE3">
      <w:pPr>
        <w:pStyle w:val="ListParagraph"/>
        <w:numPr>
          <w:ilvl w:val="0"/>
          <w:numId w:val="13"/>
        </w:numPr>
        <w:autoSpaceDE/>
        <w:autoSpaceDN/>
        <w:adjustRightInd/>
        <w:spacing w:before="0" w:after="0" w:line="276" w:lineRule="auto"/>
        <w:contextualSpacing w:val="0"/>
        <w:rPr>
          <w:rFonts w:eastAsiaTheme="minorHAnsi" w:cstheme="minorBidi"/>
          <w:lang w:eastAsia="en-US"/>
        </w:rPr>
      </w:pPr>
      <w:r w:rsidRPr="008E77BD">
        <w:t xml:space="preserve">As outputs become established there will be a need to provide </w:t>
      </w:r>
      <w:r w:rsidR="006526DC" w:rsidRPr="008E77BD">
        <w:t>data</w:t>
      </w:r>
      <w:r w:rsidRPr="008E77BD">
        <w:t xml:space="preserve"> to the parallel ‘Natural Capital valuation project’ </w:t>
      </w:r>
      <w:r w:rsidR="006526DC" w:rsidRPr="008E77BD">
        <w:t>as it becomes available</w:t>
      </w:r>
      <w:r w:rsidR="00D2492D" w:rsidRPr="008E77BD">
        <w:t xml:space="preserve">, </w:t>
      </w:r>
      <w:r w:rsidR="00B42EB0" w:rsidRPr="008E77BD">
        <w:t>or</w:t>
      </w:r>
      <w:r w:rsidR="00D2492D" w:rsidRPr="008E77BD">
        <w:t>,</w:t>
      </w:r>
      <w:r w:rsidR="00B42EB0" w:rsidRPr="008E77BD">
        <w:t xml:space="preserve"> using the economics from the natural capital valuation project produce updated value maps to incorporate the newly mapped </w:t>
      </w:r>
      <w:r w:rsidR="00D2492D" w:rsidRPr="008E77BD">
        <w:t xml:space="preserve">marine, coastal and </w:t>
      </w:r>
      <w:r w:rsidR="0012094A" w:rsidRPr="008E77BD">
        <w:t>terrestrial habitats; and</w:t>
      </w:r>
    </w:p>
    <w:p w14:paraId="10EDD821" w14:textId="3F2459BC" w:rsidR="005D1BCD" w:rsidRPr="008E77BD" w:rsidRDefault="005D1BCD" w:rsidP="00231FED">
      <w:pPr>
        <w:pStyle w:val="ListParagraph"/>
        <w:numPr>
          <w:ilvl w:val="0"/>
          <w:numId w:val="13"/>
        </w:numPr>
        <w:autoSpaceDE/>
        <w:autoSpaceDN/>
        <w:adjustRightInd/>
        <w:spacing w:before="0" w:after="0"/>
        <w:rPr>
          <w:rFonts w:eastAsiaTheme="minorHAnsi" w:cstheme="minorBidi"/>
          <w:lang w:eastAsia="en-US"/>
        </w:rPr>
      </w:pPr>
      <w:r w:rsidRPr="008E77BD">
        <w:t>Links will need to be made to between the parallel projects to ensure effective outputs and outcomes.</w:t>
      </w:r>
    </w:p>
    <w:p w14:paraId="4BFDBF6B" w14:textId="70CA3B5A" w:rsidR="00AD0CE3" w:rsidRPr="008E77BD" w:rsidRDefault="00AD0CE3" w:rsidP="00AD0CE3">
      <w:pPr>
        <w:ind w:left="360"/>
        <w:rPr>
          <w:rFonts w:eastAsiaTheme="minorHAnsi" w:cstheme="minorBidi"/>
          <w:lang w:eastAsia="en-US"/>
        </w:rPr>
      </w:pPr>
      <w:r w:rsidRPr="008E77BD">
        <w:rPr>
          <w:rFonts w:eastAsiaTheme="minorHAnsi" w:cstheme="minorBidi"/>
          <w:lang w:eastAsia="en-US"/>
        </w:rPr>
        <w:t xml:space="preserve">The work will be conducted in collaboration with the Government of Montserrat and the JNCC, reporting to </w:t>
      </w:r>
      <w:r w:rsidR="00300E2F" w:rsidRPr="008E77BD">
        <w:rPr>
          <w:rFonts w:eastAsiaTheme="minorHAnsi" w:cstheme="minorBidi"/>
          <w:lang w:eastAsia="en-US"/>
        </w:rPr>
        <w:t>the</w:t>
      </w:r>
      <w:r w:rsidRPr="008E77BD">
        <w:rPr>
          <w:rFonts w:eastAsiaTheme="minorHAnsi" w:cstheme="minorBidi"/>
          <w:lang w:eastAsia="en-US"/>
        </w:rPr>
        <w:t xml:space="preserve"> </w:t>
      </w:r>
      <w:r w:rsidR="00300E2F" w:rsidRPr="008E77BD">
        <w:rPr>
          <w:rFonts w:eastAsiaTheme="minorHAnsi" w:cstheme="minorBidi"/>
          <w:lang w:eastAsia="en-US"/>
        </w:rPr>
        <w:t xml:space="preserve">JNCC/Montserrat </w:t>
      </w:r>
      <w:r w:rsidRPr="008E77BD">
        <w:rPr>
          <w:rFonts w:eastAsiaTheme="minorHAnsi" w:cstheme="minorBidi"/>
          <w:lang w:eastAsia="en-US"/>
        </w:rPr>
        <w:t>Oversight Group.  The contractor will be expected to travel to Montserrat as necessary to review existing data, collect new data and collaborate with Montserrat officials</w:t>
      </w:r>
      <w:r w:rsidR="00A51E82" w:rsidRPr="008E77BD">
        <w:rPr>
          <w:rFonts w:eastAsiaTheme="minorHAnsi" w:cstheme="minorBidi"/>
          <w:lang w:eastAsia="en-US"/>
        </w:rPr>
        <w:t xml:space="preserve"> in </w:t>
      </w:r>
      <w:proofErr w:type="spellStart"/>
      <w:r w:rsidR="00A51E82" w:rsidRPr="008E77BD">
        <w:rPr>
          <w:rFonts w:eastAsiaTheme="minorHAnsi" w:cstheme="minorBidi"/>
          <w:lang w:eastAsia="en-US"/>
        </w:rPr>
        <w:t>MATLHE</w:t>
      </w:r>
      <w:proofErr w:type="spellEnd"/>
      <w:r w:rsidRPr="008E77BD">
        <w:rPr>
          <w:rFonts w:eastAsiaTheme="minorHAnsi" w:cstheme="minorBidi"/>
          <w:lang w:eastAsia="en-US"/>
        </w:rPr>
        <w:t xml:space="preserve">. </w:t>
      </w:r>
    </w:p>
    <w:p w14:paraId="60A559B7" w14:textId="77777777" w:rsidR="00AD0CE3" w:rsidRPr="008E77BD" w:rsidRDefault="00AD0CE3" w:rsidP="00AD0CE3">
      <w:pPr>
        <w:keepNext/>
        <w:numPr>
          <w:ilvl w:val="0"/>
          <w:numId w:val="11"/>
        </w:numPr>
        <w:spacing w:before="480" w:after="200"/>
        <w:ind w:left="360"/>
        <w:outlineLvl w:val="1"/>
        <w:rPr>
          <w:b/>
          <w:bCs/>
          <w:iCs/>
          <w:sz w:val="28"/>
          <w:szCs w:val="28"/>
        </w:rPr>
      </w:pPr>
      <w:bookmarkStart w:id="44" w:name="_Toc369166746"/>
      <w:bookmarkStart w:id="45" w:name="_Toc369166747"/>
      <w:bookmarkStart w:id="46" w:name="_Toc369166749"/>
      <w:bookmarkStart w:id="47" w:name="_Toc369166750"/>
      <w:bookmarkStart w:id="48" w:name="_Toc369166760"/>
      <w:bookmarkStart w:id="49" w:name="_Toc369169618"/>
      <w:bookmarkStart w:id="50" w:name="_Toc368410329"/>
      <w:bookmarkStart w:id="51" w:name="_Toc369868119"/>
      <w:bookmarkStart w:id="52" w:name="_Toc212344501"/>
      <w:bookmarkStart w:id="53" w:name="_Toc212344683"/>
      <w:bookmarkStart w:id="54" w:name="_Toc368410330"/>
      <w:bookmarkStart w:id="55" w:name="_Toc369868120"/>
      <w:bookmarkEnd w:id="44"/>
      <w:bookmarkEnd w:id="45"/>
      <w:bookmarkEnd w:id="46"/>
      <w:bookmarkEnd w:id="47"/>
      <w:bookmarkEnd w:id="48"/>
      <w:bookmarkEnd w:id="49"/>
      <w:r w:rsidRPr="008E77BD">
        <w:rPr>
          <w:b/>
          <w:bCs/>
          <w:iCs/>
          <w:sz w:val="28"/>
          <w:szCs w:val="28"/>
        </w:rPr>
        <w:lastRenderedPageBreak/>
        <w:t>Potential follow-on work</w:t>
      </w:r>
      <w:bookmarkEnd w:id="50"/>
      <w:bookmarkEnd w:id="51"/>
    </w:p>
    <w:p w14:paraId="426FA642" w14:textId="77777777" w:rsidR="00AD0CE3" w:rsidRPr="008E77BD" w:rsidRDefault="00AD0CE3" w:rsidP="00AD0CE3">
      <w:pPr>
        <w:rPr>
          <w:i/>
        </w:rPr>
      </w:pPr>
      <w:r w:rsidRPr="008E77BD">
        <w:rPr>
          <w:i/>
        </w:rPr>
        <w:t xml:space="preserve">Tenderers should be aware that there is the potential for the successful contractor to be requested by JNCC to undertake additional work on this contract in the financial year 2018/19. </w:t>
      </w:r>
    </w:p>
    <w:p w14:paraId="45776E4B" w14:textId="77777777" w:rsidR="00A602B7" w:rsidRPr="008E77BD" w:rsidRDefault="00BB0173" w:rsidP="00AD0CE3">
      <w:r w:rsidRPr="008E77BD">
        <w:t>Potential follow project will integrate the earth observations satellite data outputs, economic assessments of environmental goods and services (derived from the natural capital) and natural capital metrics to</w:t>
      </w:r>
      <w:r w:rsidR="00A602B7" w:rsidRPr="008E77BD">
        <w:t>:</w:t>
      </w:r>
    </w:p>
    <w:p w14:paraId="11CF11CF" w14:textId="77777777" w:rsidR="00A602B7" w:rsidRPr="008E77BD" w:rsidRDefault="00A602B7" w:rsidP="00A602B7">
      <w:pPr>
        <w:pStyle w:val="ListParagraph"/>
        <w:numPr>
          <w:ilvl w:val="0"/>
          <w:numId w:val="16"/>
        </w:numPr>
      </w:pPr>
      <w:r w:rsidRPr="008E77BD">
        <w:t>research and model scenarios and the vulnerability</w:t>
      </w:r>
      <w:r w:rsidR="00BB0173" w:rsidRPr="008E77BD">
        <w:t xml:space="preserve"> </w:t>
      </w:r>
      <w:r w:rsidRPr="008E77BD">
        <w:t xml:space="preserve">of man-made capital to natural hazards such as; hurricane and storm surge events and volcanic activity; and </w:t>
      </w:r>
    </w:p>
    <w:p w14:paraId="4FEAEE84" w14:textId="1B31E0C7" w:rsidR="00BB0173" w:rsidRPr="008E77BD" w:rsidRDefault="00A602B7" w:rsidP="00A602B7">
      <w:pPr>
        <w:pStyle w:val="ListParagraph"/>
        <w:numPr>
          <w:ilvl w:val="0"/>
          <w:numId w:val="16"/>
        </w:numPr>
      </w:pPr>
      <w:r w:rsidRPr="008E77BD">
        <w:t>carry out an economic assessment do show the methods and value of natural capital in protection of the man-made capita</w:t>
      </w:r>
      <w:r w:rsidR="00657843" w:rsidRPr="008E77BD">
        <w:t>l</w:t>
      </w:r>
      <w:r w:rsidRPr="008E77BD">
        <w:t>.</w:t>
      </w:r>
    </w:p>
    <w:p w14:paraId="387543F8" w14:textId="77777777" w:rsidR="00657843" w:rsidRPr="008E77BD" w:rsidRDefault="00657843" w:rsidP="00657843">
      <w:r w:rsidRPr="008E77BD">
        <w:rPr>
          <w: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8E77BD">
        <w:t>.</w:t>
      </w:r>
    </w:p>
    <w:p w14:paraId="02CD2043" w14:textId="77777777" w:rsidR="00AD0CE3" w:rsidRPr="008E77BD" w:rsidRDefault="00AD0CE3" w:rsidP="00AD0CE3">
      <w:pPr>
        <w:keepNext/>
        <w:numPr>
          <w:ilvl w:val="0"/>
          <w:numId w:val="11"/>
        </w:numPr>
        <w:spacing w:before="480" w:after="200"/>
        <w:ind w:left="360"/>
        <w:outlineLvl w:val="1"/>
        <w:rPr>
          <w:b/>
          <w:bCs/>
          <w:iCs/>
          <w:sz w:val="28"/>
          <w:szCs w:val="28"/>
        </w:rPr>
      </w:pPr>
      <w:r w:rsidRPr="008E77BD">
        <w:rPr>
          <w:b/>
          <w:bCs/>
          <w:iCs/>
          <w:sz w:val="28"/>
          <w:szCs w:val="28"/>
        </w:rPr>
        <w:t>Outputs</w:t>
      </w:r>
    </w:p>
    <w:p w14:paraId="125B69CF" w14:textId="4A725245" w:rsidR="00A133F8" w:rsidRPr="008E77BD" w:rsidRDefault="00F65061" w:rsidP="005877E7">
      <w:pPr>
        <w:pStyle w:val="ListParagraph"/>
        <w:numPr>
          <w:ilvl w:val="0"/>
          <w:numId w:val="14"/>
        </w:numPr>
        <w:spacing w:before="0" w:after="0" w:line="276" w:lineRule="auto"/>
        <w:ind w:left="714" w:hanging="357"/>
        <w:contextualSpacing w:val="0"/>
      </w:pPr>
      <w:r w:rsidRPr="008E77BD">
        <w:t>Participation in a</w:t>
      </w:r>
      <w:r w:rsidR="00A133F8" w:rsidRPr="008E77BD">
        <w:t xml:space="preserve"> stakeholder workshop in Montserrat to scope the project and identify additional data sets and ecosystems;</w:t>
      </w:r>
    </w:p>
    <w:p w14:paraId="57F6D7E8" w14:textId="77777777" w:rsidR="00AD0CE3" w:rsidRPr="008E77BD" w:rsidRDefault="00AD0CE3" w:rsidP="005877E7">
      <w:pPr>
        <w:pStyle w:val="ListParagraph"/>
        <w:numPr>
          <w:ilvl w:val="0"/>
          <w:numId w:val="14"/>
        </w:numPr>
        <w:spacing w:before="0" w:after="0" w:line="276" w:lineRule="auto"/>
        <w:ind w:left="714" w:hanging="357"/>
        <w:contextualSpacing w:val="0"/>
      </w:pPr>
      <w:r w:rsidRPr="008E77BD">
        <w:t xml:space="preserve">A </w:t>
      </w:r>
      <w:r w:rsidR="00011570" w:rsidRPr="008E77BD">
        <w:t>terrestrial and coastal habitat map for Montserrat integrated into the national GIS system</w:t>
      </w:r>
      <w:r w:rsidRPr="008E77BD">
        <w:t>;</w:t>
      </w:r>
    </w:p>
    <w:p w14:paraId="33C5C87B" w14:textId="77777777" w:rsidR="00011570" w:rsidRPr="008E77BD" w:rsidRDefault="00011570" w:rsidP="005877E7">
      <w:pPr>
        <w:pStyle w:val="ListParagraph"/>
        <w:numPr>
          <w:ilvl w:val="0"/>
          <w:numId w:val="14"/>
        </w:numPr>
        <w:autoSpaceDE/>
        <w:autoSpaceDN/>
        <w:adjustRightInd/>
        <w:spacing w:before="0" w:after="0" w:line="276" w:lineRule="auto"/>
        <w:ind w:left="714" w:hanging="357"/>
        <w:contextualSpacing w:val="0"/>
        <w:rPr>
          <w:rFonts w:eastAsiaTheme="minorHAnsi" w:cstheme="minorBidi"/>
          <w:lang w:eastAsia="en-US"/>
        </w:rPr>
      </w:pPr>
      <w:r w:rsidRPr="008E77BD">
        <w:rPr>
          <w:rFonts w:eastAsiaTheme="minorHAnsi" w:cstheme="minorBidi"/>
          <w:lang w:eastAsia="en-US"/>
        </w:rPr>
        <w:t>A report on the comparative study of outputs from different data set and recommendations for most suitable data sets for specific outputs</w:t>
      </w:r>
      <w:r w:rsidR="005877E7" w:rsidRPr="008E77BD">
        <w:rPr>
          <w:rFonts w:eastAsiaTheme="minorHAnsi" w:cstheme="minorBidi"/>
          <w:lang w:eastAsia="en-US"/>
        </w:rPr>
        <w:t>;</w:t>
      </w:r>
    </w:p>
    <w:p w14:paraId="45A8F16C" w14:textId="77777777" w:rsidR="005877E7" w:rsidRPr="008E77BD" w:rsidRDefault="00B42EB0" w:rsidP="005877E7">
      <w:pPr>
        <w:pStyle w:val="ListParagraph"/>
        <w:numPr>
          <w:ilvl w:val="0"/>
          <w:numId w:val="14"/>
        </w:numPr>
        <w:autoSpaceDE/>
        <w:autoSpaceDN/>
        <w:adjustRightInd/>
        <w:spacing w:before="0" w:after="0" w:line="276" w:lineRule="auto"/>
        <w:ind w:left="714" w:hanging="357"/>
        <w:contextualSpacing w:val="0"/>
        <w:rPr>
          <w:rFonts w:eastAsiaTheme="minorHAnsi" w:cstheme="minorBidi"/>
          <w:lang w:eastAsia="en-US"/>
        </w:rPr>
      </w:pPr>
      <w:r w:rsidRPr="008E77BD">
        <w:rPr>
          <w:rFonts w:eastAsiaTheme="minorHAnsi" w:cstheme="minorBidi"/>
          <w:lang w:eastAsia="en-US"/>
        </w:rPr>
        <w:t xml:space="preserve">Provide recommendations for a monitoring and reporting system for Montserrat based on Sentinel-1 and Sentinel-2 data </w:t>
      </w:r>
      <w:r w:rsidR="005877E7" w:rsidRPr="008E77BD">
        <w:rPr>
          <w:rFonts w:eastAsiaTheme="minorHAnsi" w:cstheme="minorBidi"/>
          <w:lang w:eastAsia="en-US"/>
        </w:rPr>
        <w:t>to enable future updates, integrated into the national GIS system;</w:t>
      </w:r>
    </w:p>
    <w:p w14:paraId="7D4294CC" w14:textId="77777777" w:rsidR="00AD0CE3" w:rsidRPr="008E77BD" w:rsidRDefault="00AD0CE3" w:rsidP="005877E7">
      <w:pPr>
        <w:pStyle w:val="ListParagraph"/>
        <w:numPr>
          <w:ilvl w:val="0"/>
          <w:numId w:val="14"/>
        </w:numPr>
        <w:spacing w:before="0" w:after="0" w:line="276" w:lineRule="auto"/>
        <w:ind w:left="714" w:hanging="357"/>
        <w:contextualSpacing w:val="0"/>
      </w:pPr>
      <w:r w:rsidRPr="008E77BD">
        <w:t>Interim reports and the final report in an agreed format to submit to the Government of Montserrat and JNCC.</w:t>
      </w:r>
    </w:p>
    <w:p w14:paraId="7E534AC5" w14:textId="77777777" w:rsidR="00011570" w:rsidRPr="008E77BD" w:rsidRDefault="00011570" w:rsidP="005877E7">
      <w:pPr>
        <w:pStyle w:val="ListParagraph"/>
        <w:numPr>
          <w:ilvl w:val="0"/>
          <w:numId w:val="14"/>
        </w:numPr>
        <w:spacing w:before="0" w:after="0" w:line="276" w:lineRule="auto"/>
        <w:ind w:left="714" w:hanging="357"/>
        <w:contextualSpacing w:val="0"/>
      </w:pPr>
      <w:r w:rsidRPr="008E77BD">
        <w:t>Data an</w:t>
      </w:r>
      <w:r w:rsidR="005877E7" w:rsidRPr="008E77BD">
        <w:t>d associated metadata submitted</w:t>
      </w:r>
      <w:r w:rsidRPr="008E77BD">
        <w:t xml:space="preserve"> </w:t>
      </w:r>
      <w:r w:rsidR="005877E7" w:rsidRPr="008E77BD">
        <w:t xml:space="preserve">to </w:t>
      </w:r>
      <w:r w:rsidRPr="008E77BD">
        <w:t xml:space="preserve">the </w:t>
      </w:r>
      <w:r w:rsidR="00A133F8" w:rsidRPr="008E77BD">
        <w:t>G</w:t>
      </w:r>
      <w:r w:rsidRPr="008E77BD">
        <w:t>overnment of Montserra</w:t>
      </w:r>
      <w:r w:rsidR="00A133F8" w:rsidRPr="008E77BD">
        <w:t>t and JNCC in the agreed format; and</w:t>
      </w:r>
    </w:p>
    <w:p w14:paraId="5C6860B9" w14:textId="77777777" w:rsidR="00A133F8" w:rsidRPr="008E77BD" w:rsidRDefault="00A133F8" w:rsidP="005877E7">
      <w:pPr>
        <w:pStyle w:val="ListParagraph"/>
        <w:numPr>
          <w:ilvl w:val="0"/>
          <w:numId w:val="14"/>
        </w:numPr>
        <w:spacing w:before="0" w:after="0" w:line="276" w:lineRule="auto"/>
        <w:ind w:left="714" w:hanging="357"/>
        <w:contextualSpacing w:val="0"/>
      </w:pPr>
      <w:r w:rsidRPr="008E77BD">
        <w:t>In line with the Living Maps for biodiversity and natural capital approach, all outputs and scripts are to be open source.</w:t>
      </w:r>
    </w:p>
    <w:p w14:paraId="2B538E79" w14:textId="089B1CE8" w:rsidR="00A133F8" w:rsidRPr="008E77BD" w:rsidRDefault="00A133F8" w:rsidP="005877E7">
      <w:pPr>
        <w:pStyle w:val="ListParagraph"/>
        <w:numPr>
          <w:ilvl w:val="0"/>
          <w:numId w:val="14"/>
        </w:numPr>
        <w:spacing w:before="0" w:after="0" w:line="276" w:lineRule="auto"/>
        <w:ind w:left="714" w:hanging="357"/>
        <w:contextualSpacing w:val="0"/>
      </w:pPr>
      <w:r w:rsidRPr="008E77BD">
        <w:t xml:space="preserve">Final workshop to demonstrate the potential use of </w:t>
      </w:r>
      <w:proofErr w:type="spellStart"/>
      <w:r w:rsidRPr="008E77BD">
        <w:t>EO</w:t>
      </w:r>
      <w:proofErr w:type="spellEnd"/>
      <w:r w:rsidRPr="008E77BD">
        <w:t xml:space="preserve"> for environmental management in Montserrat</w:t>
      </w:r>
    </w:p>
    <w:p w14:paraId="41B0B48B" w14:textId="24E61D15" w:rsidR="0024644D" w:rsidRPr="008E77BD" w:rsidRDefault="0024644D" w:rsidP="0024644D">
      <w:pPr>
        <w:spacing w:before="0" w:after="0" w:line="276" w:lineRule="auto"/>
        <w:ind w:left="357"/>
      </w:pPr>
    </w:p>
    <w:p w14:paraId="2AF66780" w14:textId="2EDE9C6C" w:rsidR="0024644D" w:rsidRPr="008E77BD" w:rsidRDefault="0024644D" w:rsidP="0024644D">
      <w:pPr>
        <w:spacing w:before="0" w:after="0" w:line="276" w:lineRule="auto"/>
      </w:pPr>
      <w:r w:rsidRPr="008E77BD">
        <w:t>All outputs will be subject to peer review.</w:t>
      </w:r>
    </w:p>
    <w:p w14:paraId="3F8D75B3" w14:textId="77777777" w:rsidR="00AD0CE3" w:rsidRPr="008E77BD" w:rsidRDefault="00AD0CE3" w:rsidP="00AD0CE3">
      <w:pPr>
        <w:pStyle w:val="Heading2"/>
        <w:numPr>
          <w:ilvl w:val="0"/>
          <w:numId w:val="11"/>
        </w:numPr>
        <w:spacing w:before="480" w:after="200"/>
      </w:pPr>
      <w:bookmarkStart w:id="56" w:name="_Toc212344503"/>
      <w:bookmarkStart w:id="57" w:name="_Toc212344685"/>
      <w:bookmarkStart w:id="58" w:name="_Toc368410332"/>
      <w:bookmarkStart w:id="59" w:name="_Toc369868122"/>
      <w:bookmarkEnd w:id="52"/>
      <w:bookmarkEnd w:id="53"/>
      <w:bookmarkEnd w:id="54"/>
      <w:bookmarkEnd w:id="55"/>
      <w:r w:rsidRPr="008E77BD">
        <w:t>Timescale</w:t>
      </w:r>
      <w:bookmarkEnd w:id="56"/>
      <w:bookmarkEnd w:id="57"/>
      <w:bookmarkEnd w:id="58"/>
      <w:bookmarkEnd w:id="59"/>
    </w:p>
    <w:p w14:paraId="30E92148" w14:textId="77777777" w:rsidR="00AD0CE3" w:rsidRPr="008E77BD" w:rsidRDefault="00AD0CE3" w:rsidP="00AD0CE3">
      <w:r w:rsidRPr="008E77BD">
        <w:t xml:space="preserve">Provisional dates for delivery of the contract outputs are set out below. Exact dates are to be agreed at a start-up meeting based on Contractor and JNCC staff availability. </w:t>
      </w:r>
    </w:p>
    <w:p w14:paraId="7AAE850B" w14:textId="62FDDCF5" w:rsidR="00AD0CE3" w:rsidRPr="008E77BD" w:rsidRDefault="00AD0CE3" w:rsidP="00AD0CE3">
      <w:r w:rsidRPr="008E77BD">
        <w:t xml:space="preserve">In addition to the key milestones (below) the Contractor will make a brief, written monthly activity report to the Montserrat </w:t>
      </w:r>
      <w:r w:rsidR="00E83B22" w:rsidRPr="008E77BD">
        <w:t xml:space="preserve">/JNCC </w:t>
      </w:r>
      <w:proofErr w:type="spellStart"/>
      <w:r w:rsidR="00E83B22" w:rsidRPr="008E77BD">
        <w:t>EO</w:t>
      </w:r>
      <w:proofErr w:type="spellEnd"/>
      <w:r w:rsidR="00E83B22" w:rsidRPr="008E77BD">
        <w:t xml:space="preserve"> </w:t>
      </w:r>
      <w:r w:rsidRPr="008E77BD">
        <w:t>Oversight Group.</w:t>
      </w:r>
    </w:p>
    <w:p w14:paraId="1432F88D" w14:textId="77777777" w:rsidR="00AD0CE3" w:rsidRPr="008E77BD" w:rsidRDefault="00AD0CE3" w:rsidP="00AD0CE3">
      <w:pPr>
        <w:rPr>
          <w:b/>
          <w:i/>
        </w:rPr>
      </w:pPr>
    </w:p>
    <w:tbl>
      <w:tblPr>
        <w:tblStyle w:val="TableGrid"/>
        <w:tblW w:w="8789" w:type="dxa"/>
        <w:tblLook w:val="01E0" w:firstRow="1" w:lastRow="1" w:firstColumn="1" w:lastColumn="1" w:noHBand="0" w:noVBand="0"/>
      </w:tblPr>
      <w:tblGrid>
        <w:gridCol w:w="5117"/>
        <w:gridCol w:w="3672"/>
      </w:tblGrid>
      <w:tr w:rsidR="008E77BD" w:rsidRPr="008E77BD" w14:paraId="58F8F523" w14:textId="77777777" w:rsidTr="009E17AC">
        <w:tc>
          <w:tcPr>
            <w:tcW w:w="5117" w:type="dxa"/>
          </w:tcPr>
          <w:p w14:paraId="0275EEF3" w14:textId="77777777" w:rsidR="00AD0CE3" w:rsidRPr="008E77BD" w:rsidRDefault="00AD0CE3" w:rsidP="009E17AC">
            <w:pPr>
              <w:rPr>
                <w:b/>
              </w:rPr>
            </w:pPr>
            <w:r w:rsidRPr="008E77BD">
              <w:rPr>
                <w:b/>
              </w:rPr>
              <w:t>Milestones</w:t>
            </w:r>
          </w:p>
        </w:tc>
        <w:tc>
          <w:tcPr>
            <w:tcW w:w="3672" w:type="dxa"/>
          </w:tcPr>
          <w:p w14:paraId="015C9CD3" w14:textId="77777777" w:rsidR="00AD0CE3" w:rsidRPr="008E77BD" w:rsidRDefault="00AD0CE3" w:rsidP="009E17AC">
            <w:pPr>
              <w:rPr>
                <w:b/>
              </w:rPr>
            </w:pPr>
            <w:r w:rsidRPr="008E77BD">
              <w:rPr>
                <w:b/>
              </w:rPr>
              <w:t>Provisional dates</w:t>
            </w:r>
          </w:p>
        </w:tc>
      </w:tr>
      <w:tr w:rsidR="008E77BD" w:rsidRPr="008E77BD" w14:paraId="44D5A18A" w14:textId="77777777" w:rsidTr="009E17AC">
        <w:tc>
          <w:tcPr>
            <w:tcW w:w="5117" w:type="dxa"/>
          </w:tcPr>
          <w:p w14:paraId="61E1302D" w14:textId="77777777" w:rsidR="00AD0CE3" w:rsidRPr="008E77BD" w:rsidRDefault="00AD0CE3" w:rsidP="009E17AC">
            <w:pPr>
              <w:rPr>
                <w:sz w:val="20"/>
                <w:szCs w:val="20"/>
              </w:rPr>
            </w:pPr>
            <w:r w:rsidRPr="008E77BD">
              <w:rPr>
                <w:sz w:val="20"/>
                <w:szCs w:val="20"/>
              </w:rPr>
              <w:t>Start-up meeting (UK)</w:t>
            </w:r>
          </w:p>
        </w:tc>
        <w:tc>
          <w:tcPr>
            <w:tcW w:w="3672" w:type="dxa"/>
          </w:tcPr>
          <w:p w14:paraId="17020DBC" w14:textId="215C9313" w:rsidR="00AD0CE3" w:rsidRPr="008E77BD" w:rsidRDefault="00190B26" w:rsidP="009E17AC">
            <w:pPr>
              <w:rPr>
                <w:sz w:val="20"/>
                <w:szCs w:val="20"/>
              </w:rPr>
            </w:pPr>
            <w:r w:rsidRPr="008E77BD">
              <w:rPr>
                <w:sz w:val="20"/>
                <w:szCs w:val="20"/>
              </w:rPr>
              <w:t>3</w:t>
            </w:r>
            <w:r w:rsidRPr="008E77BD">
              <w:rPr>
                <w:sz w:val="20"/>
                <w:szCs w:val="20"/>
                <w:vertAlign w:val="superscript"/>
              </w:rPr>
              <w:t>rd</w:t>
            </w:r>
            <w:r w:rsidR="00E77882" w:rsidRPr="008E77BD">
              <w:rPr>
                <w:sz w:val="20"/>
                <w:szCs w:val="20"/>
              </w:rPr>
              <w:t xml:space="preserve"> </w:t>
            </w:r>
            <w:r w:rsidR="00AD0CE3" w:rsidRPr="008E77BD">
              <w:rPr>
                <w:sz w:val="20"/>
                <w:szCs w:val="20"/>
              </w:rPr>
              <w:t>week October 2017</w:t>
            </w:r>
          </w:p>
        </w:tc>
      </w:tr>
      <w:tr w:rsidR="008E77BD" w:rsidRPr="008E77BD" w14:paraId="42C68F31" w14:textId="77777777" w:rsidTr="009E17AC">
        <w:trPr>
          <w:trHeight w:val="390"/>
        </w:trPr>
        <w:tc>
          <w:tcPr>
            <w:tcW w:w="5117" w:type="dxa"/>
          </w:tcPr>
          <w:p w14:paraId="52A30678" w14:textId="77777777" w:rsidR="00AD0CE3" w:rsidRPr="008E77BD" w:rsidRDefault="00AD0CE3" w:rsidP="009E17AC">
            <w:pPr>
              <w:rPr>
                <w:sz w:val="20"/>
                <w:szCs w:val="20"/>
              </w:rPr>
            </w:pPr>
            <w:r w:rsidRPr="008E77BD">
              <w:rPr>
                <w:sz w:val="20"/>
                <w:szCs w:val="20"/>
              </w:rPr>
              <w:t>Attendance at Oversight Group Meeting, Montserrat</w:t>
            </w:r>
          </w:p>
        </w:tc>
        <w:tc>
          <w:tcPr>
            <w:tcW w:w="3672" w:type="dxa"/>
          </w:tcPr>
          <w:p w14:paraId="533C138B" w14:textId="2416392B" w:rsidR="00190B26" w:rsidRPr="008E77BD" w:rsidRDefault="00190B26" w:rsidP="009E17AC">
            <w:pPr>
              <w:rPr>
                <w:sz w:val="20"/>
                <w:szCs w:val="20"/>
              </w:rPr>
            </w:pPr>
            <w:r w:rsidRPr="008E77BD">
              <w:rPr>
                <w:sz w:val="20"/>
                <w:szCs w:val="20"/>
              </w:rPr>
              <w:t>W/c 13</w:t>
            </w:r>
            <w:r w:rsidRPr="008E77BD">
              <w:rPr>
                <w:sz w:val="20"/>
                <w:szCs w:val="20"/>
                <w:vertAlign w:val="superscript"/>
              </w:rPr>
              <w:t>th</w:t>
            </w:r>
            <w:r w:rsidRPr="008E77BD">
              <w:rPr>
                <w:sz w:val="20"/>
                <w:szCs w:val="20"/>
              </w:rPr>
              <w:t xml:space="preserve"> November 2017</w:t>
            </w:r>
          </w:p>
        </w:tc>
      </w:tr>
      <w:tr w:rsidR="008E77BD" w:rsidRPr="008E77BD" w14:paraId="5829A5A7" w14:textId="77777777" w:rsidTr="009E17AC">
        <w:trPr>
          <w:trHeight w:val="390"/>
        </w:trPr>
        <w:tc>
          <w:tcPr>
            <w:tcW w:w="5117" w:type="dxa"/>
          </w:tcPr>
          <w:p w14:paraId="56702085" w14:textId="77777777" w:rsidR="00AD0CE3" w:rsidRPr="008E77BD" w:rsidRDefault="00AD0CE3" w:rsidP="009E17AC">
            <w:pPr>
              <w:rPr>
                <w:sz w:val="20"/>
                <w:szCs w:val="20"/>
              </w:rPr>
            </w:pPr>
            <w:r w:rsidRPr="008E77BD">
              <w:rPr>
                <w:sz w:val="20"/>
                <w:szCs w:val="20"/>
              </w:rPr>
              <w:t>First Interim Report</w:t>
            </w:r>
          </w:p>
        </w:tc>
        <w:tc>
          <w:tcPr>
            <w:tcW w:w="3672" w:type="dxa"/>
          </w:tcPr>
          <w:p w14:paraId="269C605D" w14:textId="794AE5E0" w:rsidR="00AD0CE3" w:rsidRPr="008E77BD" w:rsidRDefault="00190B26" w:rsidP="009E17AC">
            <w:pPr>
              <w:rPr>
                <w:sz w:val="20"/>
                <w:szCs w:val="20"/>
              </w:rPr>
            </w:pPr>
            <w:r w:rsidRPr="008E77BD">
              <w:rPr>
                <w:sz w:val="20"/>
                <w:szCs w:val="20"/>
              </w:rPr>
              <w:t>1</w:t>
            </w:r>
            <w:r w:rsidRPr="008E77BD">
              <w:rPr>
                <w:sz w:val="20"/>
                <w:szCs w:val="20"/>
                <w:vertAlign w:val="superscript"/>
              </w:rPr>
              <w:t>st</w:t>
            </w:r>
            <w:r w:rsidRPr="008E77BD">
              <w:rPr>
                <w:sz w:val="20"/>
                <w:szCs w:val="20"/>
              </w:rPr>
              <w:t xml:space="preserve"> </w:t>
            </w:r>
            <w:r w:rsidR="00AD0CE3" w:rsidRPr="008E77BD">
              <w:rPr>
                <w:sz w:val="20"/>
                <w:szCs w:val="20"/>
              </w:rPr>
              <w:t>February 2018</w:t>
            </w:r>
          </w:p>
        </w:tc>
      </w:tr>
      <w:tr w:rsidR="008E77BD" w:rsidRPr="008E77BD" w14:paraId="3B95F0FB" w14:textId="77777777" w:rsidTr="009E17AC">
        <w:trPr>
          <w:trHeight w:val="390"/>
        </w:trPr>
        <w:tc>
          <w:tcPr>
            <w:tcW w:w="5117" w:type="dxa"/>
          </w:tcPr>
          <w:p w14:paraId="50C4D7A7" w14:textId="77777777" w:rsidR="00AD0CE3" w:rsidRPr="008E77BD" w:rsidRDefault="00A3471E" w:rsidP="009E17AC">
            <w:pPr>
              <w:rPr>
                <w:sz w:val="20"/>
                <w:szCs w:val="20"/>
              </w:rPr>
            </w:pPr>
            <w:r w:rsidRPr="008E77BD">
              <w:rPr>
                <w:sz w:val="20"/>
                <w:szCs w:val="20"/>
              </w:rPr>
              <w:t>Montserrat Habitat map</w:t>
            </w:r>
          </w:p>
        </w:tc>
        <w:tc>
          <w:tcPr>
            <w:tcW w:w="3672" w:type="dxa"/>
          </w:tcPr>
          <w:p w14:paraId="2A91EF4C" w14:textId="77777777" w:rsidR="00AD0CE3" w:rsidRPr="008E77BD" w:rsidRDefault="00AD0CE3" w:rsidP="009E17AC">
            <w:pPr>
              <w:rPr>
                <w:sz w:val="20"/>
                <w:szCs w:val="20"/>
              </w:rPr>
            </w:pPr>
            <w:r w:rsidRPr="008E77BD">
              <w:rPr>
                <w:sz w:val="20"/>
                <w:szCs w:val="20"/>
              </w:rPr>
              <w:t>End February 2018</w:t>
            </w:r>
          </w:p>
        </w:tc>
      </w:tr>
      <w:tr w:rsidR="008E77BD" w:rsidRPr="008E77BD" w14:paraId="468AD0B0" w14:textId="77777777" w:rsidTr="009E17AC">
        <w:trPr>
          <w:trHeight w:val="420"/>
        </w:trPr>
        <w:tc>
          <w:tcPr>
            <w:tcW w:w="5117" w:type="dxa"/>
          </w:tcPr>
          <w:p w14:paraId="024A93C5" w14:textId="77777777" w:rsidR="00AD0CE3" w:rsidRPr="008E77BD" w:rsidRDefault="00AD0CE3" w:rsidP="009E17AC">
            <w:pPr>
              <w:rPr>
                <w:sz w:val="20"/>
                <w:szCs w:val="20"/>
              </w:rPr>
            </w:pPr>
            <w:r w:rsidRPr="008E77BD">
              <w:rPr>
                <w:sz w:val="20"/>
                <w:szCs w:val="20"/>
              </w:rPr>
              <w:t xml:space="preserve">All outputs complete </w:t>
            </w:r>
          </w:p>
        </w:tc>
        <w:tc>
          <w:tcPr>
            <w:tcW w:w="3672" w:type="dxa"/>
          </w:tcPr>
          <w:p w14:paraId="0213A418" w14:textId="68908036" w:rsidR="00AD0CE3" w:rsidRPr="008E77BD" w:rsidRDefault="001422E8" w:rsidP="009E17AC">
            <w:pPr>
              <w:rPr>
                <w:sz w:val="20"/>
                <w:szCs w:val="20"/>
              </w:rPr>
            </w:pPr>
            <w:r w:rsidRPr="008E77BD">
              <w:rPr>
                <w:sz w:val="20"/>
                <w:szCs w:val="20"/>
              </w:rPr>
              <w:t>23</w:t>
            </w:r>
            <w:r w:rsidRPr="008E77BD">
              <w:rPr>
                <w:sz w:val="20"/>
                <w:szCs w:val="20"/>
                <w:vertAlign w:val="superscript"/>
              </w:rPr>
              <w:t>rd</w:t>
            </w:r>
            <w:r w:rsidRPr="008E77BD">
              <w:rPr>
                <w:sz w:val="20"/>
                <w:szCs w:val="20"/>
              </w:rPr>
              <w:t xml:space="preserve"> </w:t>
            </w:r>
            <w:r w:rsidR="00AD0CE3" w:rsidRPr="008E77BD">
              <w:rPr>
                <w:sz w:val="20"/>
                <w:szCs w:val="20"/>
              </w:rPr>
              <w:t>March 2018</w:t>
            </w:r>
          </w:p>
        </w:tc>
      </w:tr>
    </w:tbl>
    <w:p w14:paraId="5834290E" w14:textId="77777777" w:rsidR="00AD0CE3" w:rsidRPr="008E77BD" w:rsidRDefault="00AD0CE3" w:rsidP="00AD0CE3">
      <w:pPr>
        <w:pStyle w:val="Heading2"/>
        <w:numPr>
          <w:ilvl w:val="0"/>
          <w:numId w:val="11"/>
        </w:numPr>
        <w:spacing w:before="480" w:after="200"/>
      </w:pPr>
      <w:bookmarkStart w:id="60" w:name="_Toc212344504"/>
      <w:bookmarkStart w:id="61" w:name="_Toc212344686"/>
      <w:bookmarkStart w:id="62" w:name="_Toc304551888"/>
      <w:bookmarkStart w:id="63" w:name="_Toc304552197"/>
      <w:bookmarkStart w:id="64" w:name="_Toc368410333"/>
      <w:bookmarkStart w:id="65" w:name="_Toc369868123"/>
      <w:r w:rsidRPr="008E77BD">
        <w:t>Health and safety</w:t>
      </w:r>
      <w:bookmarkEnd w:id="60"/>
      <w:bookmarkEnd w:id="61"/>
      <w:bookmarkEnd w:id="62"/>
      <w:bookmarkEnd w:id="63"/>
      <w:bookmarkEnd w:id="64"/>
      <w:bookmarkEnd w:id="65"/>
    </w:p>
    <w:p w14:paraId="6417DE71" w14:textId="77777777" w:rsidR="00AD0CE3" w:rsidRPr="008E77BD" w:rsidRDefault="00AD0CE3" w:rsidP="00AD0CE3">
      <w:r w:rsidRPr="008E77BD">
        <w:t xml:space="preserve">The Contractor is expected to follow appropriate Health &amp; Safety procedures and undertake appropriate risk assessments, evidence of which should be supplied to JNCC. (NB under no circumstances should any work or service commence prior to the receipt of written approval of the risk assessment by JNCC </w:t>
      </w:r>
      <w:proofErr w:type="spellStart"/>
      <w:r w:rsidRPr="008E77BD">
        <w:t>H&amp;S</w:t>
      </w:r>
      <w:proofErr w:type="spellEnd"/>
      <w:r w:rsidRPr="008E77BD">
        <w:t xml:space="preserve"> advisor) </w:t>
      </w:r>
    </w:p>
    <w:p w14:paraId="02BD8586" w14:textId="77777777" w:rsidR="00AD0CE3" w:rsidRPr="008E77BD" w:rsidRDefault="00AD0CE3" w:rsidP="00AD0CE3">
      <w:r w:rsidRPr="008E77BD">
        <w:t>Any incidents occurring within the contract should be immediately reported to JNCC.</w:t>
      </w:r>
    </w:p>
    <w:p w14:paraId="3BB80B72" w14:textId="77777777" w:rsidR="00AD0CE3" w:rsidRPr="008E77BD" w:rsidRDefault="00AD0CE3" w:rsidP="00AD0CE3">
      <w:pPr>
        <w:keepNext/>
        <w:numPr>
          <w:ilvl w:val="0"/>
          <w:numId w:val="11"/>
        </w:numPr>
        <w:spacing w:before="480" w:after="200"/>
        <w:ind w:left="360"/>
        <w:outlineLvl w:val="1"/>
        <w:rPr>
          <w:b/>
          <w:bCs/>
          <w:iCs/>
          <w:sz w:val="28"/>
          <w:szCs w:val="28"/>
        </w:rPr>
      </w:pPr>
      <w:r w:rsidRPr="008E77BD">
        <w:rPr>
          <w:b/>
          <w:bCs/>
          <w:iCs/>
          <w:sz w:val="28"/>
          <w:szCs w:val="28"/>
        </w:rPr>
        <w:t>Product specification</w:t>
      </w:r>
    </w:p>
    <w:p w14:paraId="1E9BDCE0" w14:textId="6C3F1728" w:rsidR="00AD0CE3" w:rsidRPr="008E77BD" w:rsidRDefault="00AD0CE3" w:rsidP="00AD0CE3">
      <w:r w:rsidRPr="008E77BD">
        <w:t>The final report must adhere to the JNCC report template and</w:t>
      </w:r>
      <w:r w:rsidR="008E77BD" w:rsidRPr="008E77BD">
        <w:t xml:space="preserve"> </w:t>
      </w:r>
      <w:hyperlink r:id="rId12" w:history="1">
        <w:r w:rsidR="008E77BD" w:rsidRPr="008E77BD">
          <w:rPr>
            <w:rStyle w:val="Hyperlink"/>
            <w:color w:val="auto"/>
          </w:rPr>
          <w:t>http://jncc.defra.go</w:t>
        </w:r>
        <w:bookmarkStart w:id="66" w:name="_GoBack"/>
        <w:bookmarkEnd w:id="66"/>
        <w:r w:rsidR="008E77BD" w:rsidRPr="008E77BD">
          <w:rPr>
            <w:rStyle w:val="Hyperlink"/>
            <w:color w:val="auto"/>
          </w:rPr>
          <w:t>v</w:t>
        </w:r>
        <w:r w:rsidR="008E77BD" w:rsidRPr="008E77BD">
          <w:rPr>
            <w:rStyle w:val="Hyperlink"/>
            <w:color w:val="auto"/>
          </w:rPr>
          <w:t>.uk/pdf/JNCC_DesignID_v1.3.pdf</w:t>
        </w:r>
      </w:hyperlink>
      <w:r w:rsidRPr="008E77BD">
        <w:t xml:space="preserve"> unless agreed otherwise with the nominated JNCC project officer. The draft and final reports should be provided electronically via email both as a Microsoft Word document and an Adobe PDF.</w:t>
      </w:r>
    </w:p>
    <w:p w14:paraId="5C753A4A" w14:textId="77777777" w:rsidR="00AD0CE3" w:rsidRPr="008E77BD" w:rsidRDefault="00AD0CE3" w:rsidP="00AD0CE3">
      <w:r w:rsidRPr="008E77BD">
        <w:t>Any data captured within the project is to be supplied to JNCC and Montserrat with associated metadata.</w:t>
      </w:r>
    </w:p>
    <w:p w14:paraId="184A1C93" w14:textId="7C9F9AFD" w:rsidR="00AD0CE3" w:rsidRDefault="00AD0CE3" w:rsidP="00AD0CE3">
      <w:r w:rsidRPr="008E77BD">
        <w:t>JNCC may require an external review of the interim and final reports as part of its Quality Control measures in addition to those implemented by the Contractor.</w:t>
      </w:r>
    </w:p>
    <w:p w14:paraId="63B4E9A0" w14:textId="77777777" w:rsidR="002B6D2E" w:rsidRPr="002B6D2E" w:rsidRDefault="002B6D2E" w:rsidP="002B6D2E">
      <w:pPr>
        <w:rPr>
          <w:i/>
        </w:rPr>
      </w:pPr>
      <w:r w:rsidRPr="002B6D2E">
        <w:rPr>
          <w:i/>
        </w:rPr>
        <w:t>(</w:t>
      </w:r>
      <w:r w:rsidRPr="002B6D2E">
        <w:rPr>
          <w:b/>
        </w:rPr>
        <w:t xml:space="preserve">Note for author. If research project/contract </w:t>
      </w:r>
      <w:r w:rsidRPr="002B6D2E">
        <w:rPr>
          <w:i/>
        </w:rPr>
        <w:t xml:space="preserve">See Evidence Quality Guidance Note #4 (Communicating Evidence Quality).  Ensure that data management and storage requirements are stipulated, </w:t>
      </w:r>
      <w:proofErr w:type="gramStart"/>
      <w:r w:rsidRPr="002B6D2E">
        <w:rPr>
          <w:i/>
        </w:rPr>
        <w:t>taking into account</w:t>
      </w:r>
      <w:proofErr w:type="gramEnd"/>
      <w:r w:rsidRPr="002B6D2E">
        <w:rPr>
          <w:i/>
        </w:rPr>
        <w:t xml:space="preserve"> relevant policy for data access; see </w:t>
      </w:r>
      <w:hyperlink r:id="rId13" w:history="1">
        <w:r w:rsidRPr="002B6D2E">
          <w:rPr>
            <w:color w:val="0000FF"/>
            <w:u w:val="single"/>
          </w:rPr>
          <w:t>Evidence Quality Assurance Policy</w:t>
        </w:r>
      </w:hyperlink>
      <w:r w:rsidRPr="002B6D2E">
        <w:t xml:space="preserve"> document</w:t>
      </w:r>
      <w:r w:rsidRPr="002B6D2E">
        <w:rPr>
          <w:i/>
        </w:rPr>
        <w:t>).</w:t>
      </w:r>
    </w:p>
    <w:p w14:paraId="6E36F842" w14:textId="77777777" w:rsidR="00AD0CE3" w:rsidRPr="008E77BD" w:rsidRDefault="00AD0CE3" w:rsidP="00AD0CE3">
      <w:pPr>
        <w:pStyle w:val="Heading2"/>
        <w:numPr>
          <w:ilvl w:val="0"/>
          <w:numId w:val="11"/>
        </w:numPr>
        <w:spacing w:before="480" w:after="200"/>
      </w:pPr>
      <w:bookmarkStart w:id="67" w:name="_Toc212344506"/>
      <w:bookmarkStart w:id="68" w:name="_Toc212344688"/>
      <w:bookmarkStart w:id="69" w:name="_Toc304551890"/>
      <w:bookmarkStart w:id="70" w:name="_Toc304552199"/>
      <w:bookmarkStart w:id="71" w:name="_Toc368410339"/>
      <w:bookmarkStart w:id="72" w:name="_Toc369868125"/>
      <w:r w:rsidRPr="008E77BD">
        <w:t>Project management</w:t>
      </w:r>
      <w:bookmarkEnd w:id="67"/>
      <w:bookmarkEnd w:id="68"/>
      <w:bookmarkEnd w:id="69"/>
      <w:bookmarkEnd w:id="70"/>
      <w:bookmarkEnd w:id="71"/>
      <w:bookmarkEnd w:id="72"/>
    </w:p>
    <w:p w14:paraId="4DDEF968" w14:textId="77777777" w:rsidR="00AD0CE3" w:rsidRPr="008E77BD" w:rsidRDefault="00AD0CE3" w:rsidP="00AD0CE3">
      <w:r w:rsidRPr="008E77BD">
        <w:t xml:space="preserve">The Contractor shall nominate a project manager, who shall be responsible for ensuring the project is completed satisfactorily and who shall be the main contact point for JNCC. </w:t>
      </w:r>
    </w:p>
    <w:p w14:paraId="7E12E750" w14:textId="77777777" w:rsidR="00AD0CE3" w:rsidRPr="008E77BD" w:rsidRDefault="00AD0CE3" w:rsidP="00AD0CE3">
      <w:proofErr w:type="spellStart"/>
      <w:r w:rsidRPr="008E77BD">
        <w:t>JNCC’s</w:t>
      </w:r>
      <w:proofErr w:type="spellEnd"/>
      <w:r w:rsidRPr="008E77BD">
        <w:t xml:space="preserve"> main contact point will be:</w:t>
      </w:r>
    </w:p>
    <w:p w14:paraId="3640F4C7" w14:textId="77777777" w:rsidR="00AD0CE3" w:rsidRPr="008E77BD" w:rsidRDefault="00AD0CE3" w:rsidP="00AD0CE3">
      <w:r w:rsidRPr="008E77BD">
        <w:t>Ms Amanda Gregory</w:t>
      </w:r>
    </w:p>
    <w:p w14:paraId="74FB54ED" w14:textId="162619D8" w:rsidR="00AD0CE3" w:rsidRPr="008E77BD" w:rsidRDefault="00AD0CE3" w:rsidP="00AD0CE3">
      <w:r w:rsidRPr="008E77BD">
        <w:t xml:space="preserve">Email: </w:t>
      </w:r>
      <w:hyperlink r:id="rId14" w:history="1">
        <w:r w:rsidR="00190B26" w:rsidRPr="008E77BD">
          <w:rPr>
            <w:rStyle w:val="Hyperlink"/>
            <w:color w:val="auto"/>
          </w:rPr>
          <w:t>Amanda.Gregory@jncc.gov.uk</w:t>
        </w:r>
      </w:hyperlink>
      <w:r w:rsidR="00951CBF" w:rsidRPr="008E77BD">
        <w:t xml:space="preserve">  </w:t>
      </w:r>
      <w:r w:rsidRPr="008E77BD">
        <w:t>Tel: +44 (0)1733 8666811</w:t>
      </w:r>
    </w:p>
    <w:p w14:paraId="68F5F1BF" w14:textId="77777777" w:rsidR="00AD0CE3" w:rsidRPr="008E77BD" w:rsidRDefault="00AD0CE3" w:rsidP="00AD0CE3">
      <w:pPr>
        <w:pStyle w:val="Heading2"/>
        <w:numPr>
          <w:ilvl w:val="0"/>
          <w:numId w:val="11"/>
        </w:numPr>
        <w:spacing w:before="480" w:after="200"/>
      </w:pPr>
      <w:bookmarkStart w:id="73" w:name="_Toc205114031"/>
      <w:bookmarkStart w:id="74" w:name="_Toc212344507"/>
      <w:bookmarkStart w:id="75" w:name="_Toc212344689"/>
      <w:bookmarkStart w:id="76" w:name="_Toc304551891"/>
      <w:bookmarkStart w:id="77" w:name="_Toc304552200"/>
      <w:bookmarkStart w:id="78" w:name="_Toc368410340"/>
      <w:bookmarkStart w:id="79" w:name="_Toc369868126"/>
      <w:r w:rsidRPr="008E77BD">
        <w:lastRenderedPageBreak/>
        <w:t>Instructions for tender submission</w:t>
      </w:r>
      <w:bookmarkEnd w:id="73"/>
      <w:bookmarkEnd w:id="74"/>
      <w:bookmarkEnd w:id="75"/>
      <w:bookmarkEnd w:id="76"/>
      <w:bookmarkEnd w:id="77"/>
      <w:bookmarkEnd w:id="78"/>
      <w:bookmarkEnd w:id="79"/>
    </w:p>
    <w:p w14:paraId="3E480AB9" w14:textId="77777777" w:rsidR="00AD0CE3" w:rsidRPr="008E77BD" w:rsidRDefault="00AD0CE3" w:rsidP="00AD0CE3">
      <w:r w:rsidRPr="008E77BD">
        <w:t>The tender submission should include the following:</w:t>
      </w:r>
    </w:p>
    <w:p w14:paraId="6CD028FB" w14:textId="77777777" w:rsidR="00AD0CE3" w:rsidRPr="008E77BD" w:rsidRDefault="00AD0CE3" w:rsidP="00AD0CE3">
      <w:pPr>
        <w:pStyle w:val="ListParagraph"/>
        <w:numPr>
          <w:ilvl w:val="0"/>
          <w:numId w:val="10"/>
        </w:numPr>
        <w:spacing w:line="276" w:lineRule="auto"/>
        <w:contextualSpacing w:val="0"/>
      </w:pPr>
      <w:r w:rsidRPr="008E77BD">
        <w:t xml:space="preserve">A </w:t>
      </w:r>
      <w:proofErr w:type="gramStart"/>
      <w:r w:rsidRPr="008E77BD">
        <w:t>brief summary</w:t>
      </w:r>
      <w:proofErr w:type="gramEnd"/>
      <w:r w:rsidRPr="008E77BD">
        <w:t xml:space="preserve"> of the potential Contractor’s experience in relation to the requirements of this contract; </w:t>
      </w:r>
    </w:p>
    <w:p w14:paraId="08C113DB" w14:textId="77777777" w:rsidR="00AD0CE3" w:rsidRPr="008E77BD" w:rsidRDefault="00AD0CE3" w:rsidP="00AD0CE3">
      <w:pPr>
        <w:pStyle w:val="ListParagraph"/>
        <w:numPr>
          <w:ilvl w:val="0"/>
          <w:numId w:val="10"/>
        </w:numPr>
        <w:spacing w:line="276" w:lineRule="auto"/>
        <w:contextualSpacing w:val="0"/>
      </w:pPr>
      <w:r w:rsidRPr="008E77BD">
        <w:t>A proposed approach for achieving the objectives of the contract (and delivering the detailed tasks identified within each objective). This should be sufficiently detailed allow assessment against the evaluation criteria (Section 12);</w:t>
      </w:r>
    </w:p>
    <w:p w14:paraId="722376F9" w14:textId="77777777" w:rsidR="00AD0CE3" w:rsidRPr="008E77BD" w:rsidRDefault="00AD0CE3" w:rsidP="00AD0CE3">
      <w:pPr>
        <w:pStyle w:val="ListParagraph"/>
        <w:numPr>
          <w:ilvl w:val="0"/>
          <w:numId w:val="10"/>
        </w:numPr>
        <w:spacing w:line="276" w:lineRule="auto"/>
        <w:contextualSpacing w:val="0"/>
      </w:pPr>
      <w:r w:rsidRPr="008E77BD">
        <w:t>A detailed project plan (including Gantt chart), including the proposed work programme and an estimate of time required to achieve each objective;</w:t>
      </w:r>
    </w:p>
    <w:p w14:paraId="5598140F" w14:textId="77777777" w:rsidR="00AD0CE3" w:rsidRPr="008E77BD" w:rsidRDefault="00AD0CE3" w:rsidP="00AD0CE3">
      <w:pPr>
        <w:pStyle w:val="ListParagraph"/>
        <w:numPr>
          <w:ilvl w:val="0"/>
          <w:numId w:val="10"/>
        </w:numPr>
        <w:spacing w:line="276" w:lineRule="auto"/>
        <w:contextualSpacing w:val="0"/>
      </w:pPr>
      <w:r w:rsidRPr="008E77BD">
        <w:t>A draft Table of Contents for the final report;</w:t>
      </w:r>
    </w:p>
    <w:p w14:paraId="464668FA" w14:textId="77777777" w:rsidR="00AD0CE3" w:rsidRPr="008E77BD" w:rsidRDefault="00AD0CE3" w:rsidP="00AD0CE3">
      <w:pPr>
        <w:pStyle w:val="ListParagraph"/>
        <w:numPr>
          <w:ilvl w:val="0"/>
          <w:numId w:val="10"/>
        </w:numPr>
        <w:spacing w:line="276" w:lineRule="auto"/>
        <w:contextualSpacing w:val="0"/>
        <w:rPr>
          <w:i/>
        </w:rPr>
      </w:pPr>
      <w:r w:rsidRPr="008E77BD">
        <w:t>Details of Quality Control procedures to be followed (work assessment);</w:t>
      </w:r>
    </w:p>
    <w:p w14:paraId="16361D62" w14:textId="77777777" w:rsidR="00AD0CE3" w:rsidRPr="008E77BD" w:rsidRDefault="00AD0CE3" w:rsidP="00AD0CE3">
      <w:pPr>
        <w:pStyle w:val="ListParagraph"/>
        <w:numPr>
          <w:ilvl w:val="0"/>
          <w:numId w:val="10"/>
        </w:numPr>
        <w:spacing w:line="276" w:lineRule="auto"/>
        <w:contextualSpacing w:val="0"/>
      </w:pPr>
      <w:r w:rsidRPr="008E77BD">
        <w:t>Details of the Contractor’s own internal Quality Management System;</w:t>
      </w:r>
    </w:p>
    <w:p w14:paraId="3511F4EB" w14:textId="77777777" w:rsidR="00AD0CE3" w:rsidRPr="008E77BD" w:rsidRDefault="00AD0CE3" w:rsidP="00AD0CE3">
      <w:pPr>
        <w:pStyle w:val="ListParagraph"/>
        <w:numPr>
          <w:ilvl w:val="0"/>
          <w:numId w:val="10"/>
        </w:numPr>
        <w:spacing w:line="276" w:lineRule="auto"/>
        <w:contextualSpacing w:val="0"/>
      </w:pPr>
      <w:r w:rsidRPr="008E77BD">
        <w:t>Details of the Project Team, including their roles and experience, an estimate of their time input into each task, and CVs of all personnel involved in the contract;</w:t>
      </w:r>
    </w:p>
    <w:p w14:paraId="0CEDBDAE" w14:textId="26344B92" w:rsidR="00AD0CE3" w:rsidRPr="008E77BD" w:rsidRDefault="00AD0CE3" w:rsidP="00AD0CE3">
      <w:pPr>
        <w:pStyle w:val="ListParagraph"/>
        <w:numPr>
          <w:ilvl w:val="0"/>
          <w:numId w:val="10"/>
        </w:numPr>
        <w:spacing w:line="276" w:lineRule="auto"/>
        <w:contextualSpacing w:val="0"/>
      </w:pPr>
      <w:r w:rsidRPr="008E77BD">
        <w:t xml:space="preserve">Availability of the Project Team representative for a start-up meeting in Peterborough on or around </w:t>
      </w:r>
      <w:r w:rsidR="00300E2F" w:rsidRPr="008E77BD">
        <w:t>16</w:t>
      </w:r>
      <w:r w:rsidR="00300E2F" w:rsidRPr="008E77BD">
        <w:rPr>
          <w:vertAlign w:val="superscript"/>
        </w:rPr>
        <w:t>th</w:t>
      </w:r>
      <w:r w:rsidR="00300E2F" w:rsidRPr="008E77BD">
        <w:t xml:space="preserve"> October</w:t>
      </w:r>
      <w:r w:rsidRPr="008E77BD">
        <w:t xml:space="preserve"> 2017 (remote meeting via telephone or Skype acceptable)</w:t>
      </w:r>
    </w:p>
    <w:p w14:paraId="17927BAE" w14:textId="77777777" w:rsidR="00AD0CE3" w:rsidRPr="008E77BD" w:rsidRDefault="00AD0CE3" w:rsidP="00AD0CE3">
      <w:pPr>
        <w:pStyle w:val="ListParagraph"/>
        <w:numPr>
          <w:ilvl w:val="0"/>
          <w:numId w:val="10"/>
        </w:numPr>
        <w:spacing w:line="276" w:lineRule="auto"/>
        <w:contextualSpacing w:val="0"/>
      </w:pPr>
      <w:r w:rsidRPr="008E77BD">
        <w:t>Overall quote for the contract, to include:</w:t>
      </w:r>
    </w:p>
    <w:p w14:paraId="699F6FEA" w14:textId="77777777" w:rsidR="00AD0CE3" w:rsidRPr="008E77BD" w:rsidRDefault="00AD0CE3" w:rsidP="00AD0CE3">
      <w:pPr>
        <w:pStyle w:val="ListParagraph"/>
        <w:numPr>
          <w:ilvl w:val="1"/>
          <w:numId w:val="10"/>
        </w:numPr>
        <w:spacing w:line="276" w:lineRule="auto"/>
        <w:contextualSpacing w:val="0"/>
      </w:pPr>
      <w:r w:rsidRPr="008E77BD">
        <w:t>Daily rates for all members of the Project Team;</w:t>
      </w:r>
    </w:p>
    <w:p w14:paraId="24955C92" w14:textId="77777777" w:rsidR="00AD0CE3" w:rsidRPr="008E77BD" w:rsidRDefault="00AD0CE3" w:rsidP="00AD0CE3">
      <w:pPr>
        <w:pStyle w:val="ListParagraph"/>
        <w:numPr>
          <w:ilvl w:val="1"/>
          <w:numId w:val="10"/>
        </w:numPr>
        <w:spacing w:line="276" w:lineRule="auto"/>
        <w:contextualSpacing w:val="0"/>
      </w:pPr>
      <w:r w:rsidRPr="008E77BD">
        <w:t xml:space="preserve">Rates for attending start-up, interim and final meetings in Peterborough </w:t>
      </w:r>
      <w:proofErr w:type="gramStart"/>
      <w:r w:rsidRPr="008E77BD">
        <w:t>and also</w:t>
      </w:r>
      <w:proofErr w:type="gramEnd"/>
      <w:r w:rsidRPr="008E77BD">
        <w:t xml:space="preserve"> in the Montserrat (costs for travel and accommodation are attached and should be used. These rates are analogous to the civil service rates);</w:t>
      </w:r>
    </w:p>
    <w:p w14:paraId="110D0A7C" w14:textId="77777777" w:rsidR="00AD0CE3" w:rsidRPr="008E77BD" w:rsidRDefault="00AD0CE3" w:rsidP="00AD0CE3">
      <w:pPr>
        <w:pStyle w:val="ListParagraph"/>
        <w:numPr>
          <w:ilvl w:val="1"/>
          <w:numId w:val="10"/>
        </w:numPr>
        <w:spacing w:line="276" w:lineRule="auto"/>
        <w:contextualSpacing w:val="0"/>
      </w:pPr>
      <w:r w:rsidRPr="008E77BD">
        <w:t>Costs and time allocation should be clearly allocated to specific tasks within this contract; and</w:t>
      </w:r>
    </w:p>
    <w:p w14:paraId="3C57E86D" w14:textId="77777777" w:rsidR="00AD0CE3" w:rsidRPr="008E77BD" w:rsidRDefault="00AD0CE3" w:rsidP="00AD0CE3">
      <w:pPr>
        <w:pStyle w:val="ListParagraph"/>
        <w:numPr>
          <w:ilvl w:val="1"/>
          <w:numId w:val="10"/>
        </w:numPr>
        <w:spacing w:line="276" w:lineRule="auto"/>
        <w:contextualSpacing w:val="0"/>
      </w:pPr>
      <w:r w:rsidRPr="008E77BD">
        <w:t>VAT if applicable.</w:t>
      </w:r>
      <w:bookmarkStart w:id="80" w:name="_Toc368410343"/>
      <w:r w:rsidRPr="008E77BD">
        <w:t xml:space="preserve"> The contractor is to specify whether VAT at the prevailing rate would be applicable to this project and to provide their company’s VAT registration number.</w:t>
      </w:r>
    </w:p>
    <w:bookmarkEnd w:id="80"/>
    <w:p w14:paraId="137C6BFA" w14:textId="77777777" w:rsidR="00AD0CE3" w:rsidRPr="008E77BD" w:rsidRDefault="00AD0CE3" w:rsidP="00AD0CE3">
      <w:pPr>
        <w:pStyle w:val="ListParagraph"/>
        <w:ind w:left="1440"/>
      </w:pPr>
    </w:p>
    <w:p w14:paraId="27470926" w14:textId="77777777" w:rsidR="00AD0CE3" w:rsidRPr="008E77BD" w:rsidRDefault="00AD0CE3" w:rsidP="00AD0CE3">
      <w:pPr>
        <w:pStyle w:val="ListParagraph"/>
        <w:numPr>
          <w:ilvl w:val="0"/>
          <w:numId w:val="10"/>
        </w:numPr>
        <w:spacing w:line="276" w:lineRule="auto"/>
        <w:contextualSpacing w:val="0"/>
      </w:pPr>
      <w:r w:rsidRPr="008E77BD">
        <w:t>The following documentation:</w:t>
      </w:r>
    </w:p>
    <w:p w14:paraId="6B36BA8A" w14:textId="77777777" w:rsidR="00AD0CE3" w:rsidRPr="008E77BD" w:rsidRDefault="00AD0CE3" w:rsidP="00AD0CE3">
      <w:pPr>
        <w:pStyle w:val="ListParagraph"/>
        <w:numPr>
          <w:ilvl w:val="1"/>
          <w:numId w:val="10"/>
        </w:numPr>
        <w:spacing w:line="276" w:lineRule="auto"/>
        <w:contextualSpacing w:val="0"/>
      </w:pPr>
      <w:r w:rsidRPr="008E77BD">
        <w:t>Copies of health and safety policy statements where available or a note regarding such items as lone working, emergency procedures and accident reporting;</w:t>
      </w:r>
    </w:p>
    <w:p w14:paraId="2D9F21C4" w14:textId="77777777" w:rsidR="00AD0CE3" w:rsidRPr="008E77BD" w:rsidRDefault="00AD0CE3" w:rsidP="00AD0CE3">
      <w:pPr>
        <w:pStyle w:val="ListParagraph"/>
        <w:numPr>
          <w:ilvl w:val="1"/>
          <w:numId w:val="10"/>
        </w:numPr>
        <w:spacing w:line="276" w:lineRule="auto"/>
        <w:contextualSpacing w:val="0"/>
      </w:pPr>
      <w:r w:rsidRPr="008E77BD">
        <w:t>Copies of current public and employer liability insurance certificates; and</w:t>
      </w:r>
    </w:p>
    <w:p w14:paraId="4CDF29C1" w14:textId="77777777" w:rsidR="00AD0CE3" w:rsidRPr="008E77BD" w:rsidRDefault="00AD0CE3" w:rsidP="00AD0CE3">
      <w:pPr>
        <w:pStyle w:val="ListParagraph"/>
        <w:numPr>
          <w:ilvl w:val="1"/>
          <w:numId w:val="10"/>
        </w:numPr>
        <w:spacing w:line="276" w:lineRule="auto"/>
        <w:contextualSpacing w:val="0"/>
      </w:pPr>
      <w:r w:rsidRPr="008E77BD">
        <w:t>Copies of any appropriate risk assessments.</w:t>
      </w:r>
    </w:p>
    <w:p w14:paraId="2851AAE1" w14:textId="77777777" w:rsidR="00AD0CE3" w:rsidRPr="008E77BD" w:rsidRDefault="00AD0CE3" w:rsidP="00AD0CE3">
      <w:pPr>
        <w:pStyle w:val="ListParagraph"/>
        <w:numPr>
          <w:ilvl w:val="1"/>
          <w:numId w:val="10"/>
        </w:numPr>
        <w:spacing w:line="276" w:lineRule="auto"/>
        <w:contextualSpacing w:val="0"/>
      </w:pPr>
      <w:r w:rsidRPr="008E77BD">
        <w:t>Copies of any environmental policies should you have them</w:t>
      </w:r>
    </w:p>
    <w:p w14:paraId="60154471" w14:textId="77777777" w:rsidR="00AD0CE3" w:rsidRPr="008E77BD" w:rsidRDefault="00AD0CE3" w:rsidP="00AD0CE3">
      <w:r w:rsidRPr="008E77BD">
        <w:t>In addition, note that the tender submission should provide sufficient information to allow assessment against the criteria outlined in Section 12.</w:t>
      </w:r>
    </w:p>
    <w:p w14:paraId="2AEF8090" w14:textId="77777777" w:rsidR="00AD0CE3" w:rsidRPr="008E77BD" w:rsidRDefault="00AD0CE3" w:rsidP="00AD0CE3">
      <w:pPr>
        <w:pStyle w:val="Heading2"/>
        <w:numPr>
          <w:ilvl w:val="0"/>
          <w:numId w:val="11"/>
        </w:numPr>
        <w:spacing w:before="480" w:after="200"/>
      </w:pPr>
      <w:bookmarkStart w:id="81" w:name="_Toc368410341"/>
      <w:bookmarkStart w:id="82" w:name="_Toc369868127"/>
      <w:r w:rsidRPr="008E77BD">
        <w:lastRenderedPageBreak/>
        <w:t>Evaluation Criteria</w:t>
      </w:r>
      <w:bookmarkEnd w:id="81"/>
      <w:bookmarkEnd w:id="82"/>
    </w:p>
    <w:p w14:paraId="4123E22A" w14:textId="77777777" w:rsidR="00AD0CE3" w:rsidRPr="008E77BD" w:rsidRDefault="00AD0CE3" w:rsidP="00AD0CE3">
      <w:pPr>
        <w:pStyle w:val="ListParagraph"/>
        <w:numPr>
          <w:ilvl w:val="1"/>
          <w:numId w:val="10"/>
        </w:numPr>
        <w:spacing w:line="276" w:lineRule="auto"/>
        <w:contextualSpacing w:val="0"/>
      </w:pPr>
      <w:r w:rsidRPr="008E77BD">
        <w:t xml:space="preserve"> JNCC are not bound to accept the lowest priced or any tender.  Having the technical expertise and experience to complete the work to a high standard, and being able to complete it within the timescale, are of the essence for this contract.</w:t>
      </w:r>
    </w:p>
    <w:p w14:paraId="18A83489" w14:textId="77777777" w:rsidR="00AD0CE3" w:rsidRPr="008E77BD" w:rsidRDefault="00AD0CE3" w:rsidP="00AD0CE3">
      <w:pPr>
        <w:pStyle w:val="ListParagraph"/>
        <w:ind w:left="1440"/>
      </w:pPr>
    </w:p>
    <w:p w14:paraId="07F425FE" w14:textId="77777777" w:rsidR="00AD0CE3" w:rsidRPr="008E77BD" w:rsidRDefault="00AD0CE3" w:rsidP="00AD0CE3">
      <w:pPr>
        <w:keepNext/>
      </w:pPr>
      <w:r w:rsidRPr="008E77BD">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29"/>
        <w:gridCol w:w="716"/>
        <w:gridCol w:w="715"/>
      </w:tblGrid>
      <w:tr w:rsidR="008E77BD" w:rsidRPr="008E77BD" w14:paraId="3114ABE9" w14:textId="77777777" w:rsidTr="00951CBF">
        <w:trPr>
          <w:trHeight w:val="1189"/>
        </w:trPr>
        <w:tc>
          <w:tcPr>
            <w:tcW w:w="586" w:type="pct"/>
            <w:shd w:val="clear" w:color="auto" w:fill="D9D9D9" w:themeFill="background1" w:themeFillShade="D9"/>
            <w:noWrap/>
            <w:vAlign w:val="bottom"/>
          </w:tcPr>
          <w:p w14:paraId="3C6239EB" w14:textId="77777777" w:rsidR="00AD0CE3" w:rsidRPr="008E77BD" w:rsidRDefault="00AD0CE3" w:rsidP="009E17AC">
            <w:pPr>
              <w:keepNext/>
            </w:pPr>
            <w:r w:rsidRPr="008E77BD">
              <w:t></w:t>
            </w:r>
          </w:p>
        </w:tc>
        <w:tc>
          <w:tcPr>
            <w:tcW w:w="3621" w:type="pct"/>
            <w:shd w:val="clear" w:color="auto" w:fill="D9D9D9" w:themeFill="background1" w:themeFillShade="D9"/>
            <w:vAlign w:val="center"/>
          </w:tcPr>
          <w:p w14:paraId="1F54D280" w14:textId="77777777" w:rsidR="00AD0CE3" w:rsidRPr="008E77BD" w:rsidRDefault="00AD0CE3" w:rsidP="009E17AC">
            <w:pPr>
              <w:keepNext/>
            </w:pPr>
            <w:r w:rsidRPr="008E77BD">
              <w:t>EVALUATION CRITERIA</w:t>
            </w:r>
          </w:p>
        </w:tc>
        <w:tc>
          <w:tcPr>
            <w:tcW w:w="397" w:type="pct"/>
            <w:shd w:val="clear" w:color="auto" w:fill="D9D9D9" w:themeFill="background1" w:themeFillShade="D9"/>
            <w:textDirection w:val="btLr"/>
            <w:vAlign w:val="center"/>
          </w:tcPr>
          <w:p w14:paraId="141C4215" w14:textId="77777777" w:rsidR="00AD0CE3" w:rsidRPr="008E77BD" w:rsidRDefault="00AD0CE3" w:rsidP="009E17AC">
            <w:pPr>
              <w:keepNext/>
            </w:pPr>
            <w:r w:rsidRPr="008E77BD">
              <w:t>Max Score</w:t>
            </w:r>
          </w:p>
        </w:tc>
        <w:tc>
          <w:tcPr>
            <w:tcW w:w="397" w:type="pct"/>
            <w:shd w:val="clear" w:color="auto" w:fill="D9D9D9" w:themeFill="background1" w:themeFillShade="D9"/>
            <w:textDirection w:val="btLr"/>
            <w:vAlign w:val="center"/>
          </w:tcPr>
          <w:p w14:paraId="1B1FE158" w14:textId="77777777" w:rsidR="00AD0CE3" w:rsidRPr="008E77BD" w:rsidRDefault="00AD0CE3" w:rsidP="009E17AC">
            <w:pPr>
              <w:keepNext/>
            </w:pPr>
            <w:r w:rsidRPr="008E77BD">
              <w:t>Score</w:t>
            </w:r>
          </w:p>
        </w:tc>
      </w:tr>
      <w:tr w:rsidR="008E77BD" w:rsidRPr="008E77BD" w14:paraId="709DF9A7" w14:textId="77777777" w:rsidTr="009E17AC">
        <w:trPr>
          <w:trHeight w:val="481"/>
        </w:trPr>
        <w:tc>
          <w:tcPr>
            <w:tcW w:w="5000" w:type="pct"/>
            <w:gridSpan w:val="4"/>
            <w:shd w:val="clear" w:color="auto" w:fill="auto"/>
            <w:vAlign w:val="bottom"/>
          </w:tcPr>
          <w:p w14:paraId="0113D34E" w14:textId="77777777" w:rsidR="00AD0CE3" w:rsidRPr="008E77BD" w:rsidRDefault="00AD0CE3" w:rsidP="009E17AC">
            <w:pPr>
              <w:keepNext/>
              <w:spacing w:before="0" w:after="0"/>
              <w:rPr>
                <w:b/>
              </w:rPr>
            </w:pPr>
            <w:r w:rsidRPr="008E77BD">
              <w:rPr>
                <w:b/>
              </w:rPr>
              <w:t>1. Quality of proposal, (55% of the total for the three assessment categories)</w:t>
            </w:r>
          </w:p>
        </w:tc>
      </w:tr>
      <w:tr w:rsidR="008E77BD" w:rsidRPr="008E77BD" w14:paraId="0300B730" w14:textId="77777777" w:rsidTr="00951CBF">
        <w:trPr>
          <w:trHeight w:val="510"/>
        </w:trPr>
        <w:tc>
          <w:tcPr>
            <w:tcW w:w="586" w:type="pct"/>
            <w:shd w:val="clear" w:color="auto" w:fill="auto"/>
            <w:noWrap/>
            <w:vAlign w:val="bottom"/>
          </w:tcPr>
          <w:p w14:paraId="777F5CD9" w14:textId="77777777" w:rsidR="00AD0CE3" w:rsidRPr="008E77BD" w:rsidRDefault="00AD0CE3" w:rsidP="009E17AC">
            <w:pPr>
              <w:keepNext/>
              <w:spacing w:before="0" w:after="0"/>
            </w:pPr>
            <w:r w:rsidRPr="008E77BD">
              <w:t> </w:t>
            </w:r>
          </w:p>
        </w:tc>
        <w:tc>
          <w:tcPr>
            <w:tcW w:w="3621" w:type="pct"/>
            <w:shd w:val="clear" w:color="auto" w:fill="auto"/>
            <w:vAlign w:val="center"/>
          </w:tcPr>
          <w:p w14:paraId="6C19ECD6" w14:textId="77777777" w:rsidR="00AD0CE3" w:rsidRPr="008E77BD" w:rsidRDefault="00AD0CE3" w:rsidP="009E17AC">
            <w:pPr>
              <w:keepNext/>
              <w:spacing w:before="0" w:after="0"/>
              <w:rPr>
                <w:i/>
              </w:rPr>
            </w:pPr>
            <w:r w:rsidRPr="008E77BD">
              <w:rPr>
                <w:i/>
              </w:rPr>
              <w:t>Clarity of proposal (particularly work plan and deliverables)</w:t>
            </w:r>
          </w:p>
        </w:tc>
        <w:tc>
          <w:tcPr>
            <w:tcW w:w="397" w:type="pct"/>
            <w:shd w:val="clear" w:color="auto" w:fill="auto"/>
            <w:vAlign w:val="center"/>
          </w:tcPr>
          <w:p w14:paraId="399FBF42" w14:textId="77777777" w:rsidR="00AD0CE3" w:rsidRPr="008E77BD" w:rsidRDefault="00AD0CE3" w:rsidP="00951CBF">
            <w:pPr>
              <w:keepNext/>
              <w:spacing w:before="0" w:after="0"/>
              <w:jc w:val="right"/>
              <w:rPr>
                <w:i/>
              </w:rPr>
            </w:pPr>
            <w:r w:rsidRPr="008E77BD">
              <w:rPr>
                <w:i/>
              </w:rPr>
              <w:t>20</w:t>
            </w:r>
          </w:p>
        </w:tc>
        <w:tc>
          <w:tcPr>
            <w:tcW w:w="397" w:type="pct"/>
            <w:shd w:val="clear" w:color="auto" w:fill="auto"/>
            <w:vAlign w:val="center"/>
          </w:tcPr>
          <w:p w14:paraId="40792802" w14:textId="77777777" w:rsidR="00AD0CE3" w:rsidRPr="008E77BD" w:rsidRDefault="00AD0CE3" w:rsidP="009E17AC">
            <w:pPr>
              <w:keepNext/>
              <w:spacing w:before="0" w:after="0"/>
            </w:pPr>
            <w:r w:rsidRPr="008E77BD">
              <w:t> </w:t>
            </w:r>
          </w:p>
        </w:tc>
      </w:tr>
      <w:tr w:rsidR="008E77BD" w:rsidRPr="008E77BD" w14:paraId="611F17EA" w14:textId="77777777" w:rsidTr="00951CBF">
        <w:trPr>
          <w:trHeight w:val="1151"/>
        </w:trPr>
        <w:tc>
          <w:tcPr>
            <w:tcW w:w="586" w:type="pct"/>
            <w:shd w:val="clear" w:color="auto" w:fill="auto"/>
            <w:noWrap/>
            <w:vAlign w:val="bottom"/>
          </w:tcPr>
          <w:p w14:paraId="4D80537A" w14:textId="77777777" w:rsidR="00AD0CE3" w:rsidRPr="008E77BD" w:rsidRDefault="00AD0CE3" w:rsidP="009E17AC">
            <w:pPr>
              <w:spacing w:before="0" w:after="0"/>
            </w:pPr>
            <w:r w:rsidRPr="008E77BD">
              <w:t> </w:t>
            </w:r>
          </w:p>
        </w:tc>
        <w:tc>
          <w:tcPr>
            <w:tcW w:w="3621" w:type="pct"/>
            <w:shd w:val="clear" w:color="auto" w:fill="auto"/>
            <w:vAlign w:val="center"/>
          </w:tcPr>
          <w:p w14:paraId="4F0F3B26" w14:textId="43A2F073" w:rsidR="00AD0CE3" w:rsidRPr="008E77BD" w:rsidRDefault="00AD0CE3" w:rsidP="009E17AC">
            <w:pPr>
              <w:spacing w:before="0" w:after="0"/>
              <w:rPr>
                <w:i/>
              </w:rPr>
            </w:pPr>
            <w:r w:rsidRPr="008E77BD">
              <w:rPr>
                <w:i/>
              </w:rPr>
              <w:t xml:space="preserve">Understanding of, and relevance to, the requirements </w:t>
            </w:r>
            <w:proofErr w:type="gramStart"/>
            <w:r w:rsidRPr="008E77BD">
              <w:rPr>
                <w:i/>
              </w:rPr>
              <w:t>in particular:</w:t>
            </w:r>
            <w:proofErr w:type="gramEnd"/>
            <w:r w:rsidRPr="008E77BD">
              <w:rPr>
                <w:i/>
              </w:rPr>
              <w:t xml:space="preserve"> the adequacy of the details of the proposed process for achieving the required outputs; clarity of the proposal in respect of mechanisms to access or acquire the necessary data to undertake the work; the adequacy of the proposed consultation process with the Government of </w:t>
            </w:r>
            <w:r w:rsidR="00300E2F" w:rsidRPr="008E77BD">
              <w:rPr>
                <w:i/>
              </w:rPr>
              <w:t>Montserrat</w:t>
            </w:r>
            <w:r w:rsidRPr="008E77BD">
              <w:rPr>
                <w:i/>
              </w:rPr>
              <w:t xml:space="preserve">. </w:t>
            </w:r>
          </w:p>
        </w:tc>
        <w:tc>
          <w:tcPr>
            <w:tcW w:w="397" w:type="pct"/>
            <w:shd w:val="clear" w:color="auto" w:fill="auto"/>
            <w:vAlign w:val="center"/>
          </w:tcPr>
          <w:p w14:paraId="165D0AC2" w14:textId="77777777" w:rsidR="00AD0CE3" w:rsidRPr="008E77BD" w:rsidRDefault="00AD0CE3" w:rsidP="00951CBF">
            <w:pPr>
              <w:spacing w:before="0" w:after="0"/>
              <w:jc w:val="right"/>
              <w:rPr>
                <w:i/>
              </w:rPr>
            </w:pPr>
            <w:r w:rsidRPr="008E77BD">
              <w:rPr>
                <w:i/>
              </w:rPr>
              <w:t>20</w:t>
            </w:r>
          </w:p>
        </w:tc>
        <w:tc>
          <w:tcPr>
            <w:tcW w:w="397" w:type="pct"/>
            <w:shd w:val="clear" w:color="auto" w:fill="auto"/>
            <w:vAlign w:val="center"/>
          </w:tcPr>
          <w:p w14:paraId="0A7261D0" w14:textId="77777777" w:rsidR="00AD0CE3" w:rsidRPr="008E77BD" w:rsidRDefault="00AD0CE3" w:rsidP="009E17AC">
            <w:pPr>
              <w:spacing w:before="0" w:after="0"/>
            </w:pPr>
            <w:r w:rsidRPr="008E77BD">
              <w:t> </w:t>
            </w:r>
          </w:p>
        </w:tc>
      </w:tr>
      <w:tr w:rsidR="008E77BD" w:rsidRPr="008E77BD" w14:paraId="2C516E5D" w14:textId="77777777" w:rsidTr="00951CBF">
        <w:trPr>
          <w:trHeight w:val="510"/>
        </w:trPr>
        <w:tc>
          <w:tcPr>
            <w:tcW w:w="586" w:type="pct"/>
            <w:shd w:val="clear" w:color="auto" w:fill="auto"/>
            <w:noWrap/>
            <w:vAlign w:val="bottom"/>
          </w:tcPr>
          <w:p w14:paraId="00E5646C" w14:textId="77777777" w:rsidR="00AD0CE3" w:rsidRPr="008E77BD" w:rsidRDefault="00AD0CE3" w:rsidP="009E17AC">
            <w:pPr>
              <w:spacing w:before="0" w:after="0"/>
            </w:pPr>
            <w:r w:rsidRPr="008E77BD">
              <w:t> </w:t>
            </w:r>
          </w:p>
        </w:tc>
        <w:tc>
          <w:tcPr>
            <w:tcW w:w="3621" w:type="pct"/>
            <w:shd w:val="clear" w:color="auto" w:fill="auto"/>
            <w:vAlign w:val="center"/>
          </w:tcPr>
          <w:p w14:paraId="7B4A32BC" w14:textId="77777777" w:rsidR="00AD0CE3" w:rsidRPr="008E77BD" w:rsidRDefault="00AD0CE3" w:rsidP="009E17AC">
            <w:pPr>
              <w:spacing w:before="0" w:after="0"/>
              <w:rPr>
                <w:i/>
              </w:rPr>
            </w:pPr>
            <w:r w:rsidRPr="008E77BD">
              <w:rPr>
                <w:i/>
              </w:rPr>
              <w:t xml:space="preserve">Soundness and logicality of methods </w:t>
            </w:r>
          </w:p>
        </w:tc>
        <w:tc>
          <w:tcPr>
            <w:tcW w:w="397" w:type="pct"/>
            <w:shd w:val="clear" w:color="auto" w:fill="auto"/>
            <w:vAlign w:val="center"/>
          </w:tcPr>
          <w:p w14:paraId="68895CA4" w14:textId="77777777" w:rsidR="00AD0CE3" w:rsidRPr="008E77BD" w:rsidRDefault="00AD0CE3" w:rsidP="00951CBF">
            <w:pPr>
              <w:spacing w:before="0" w:after="0"/>
              <w:jc w:val="right"/>
              <w:rPr>
                <w:i/>
              </w:rPr>
            </w:pPr>
            <w:r w:rsidRPr="008E77BD">
              <w:rPr>
                <w:i/>
              </w:rPr>
              <w:t>5</w:t>
            </w:r>
          </w:p>
        </w:tc>
        <w:tc>
          <w:tcPr>
            <w:tcW w:w="397" w:type="pct"/>
            <w:shd w:val="clear" w:color="auto" w:fill="auto"/>
            <w:vAlign w:val="center"/>
          </w:tcPr>
          <w:p w14:paraId="78B3FF2E" w14:textId="77777777" w:rsidR="00AD0CE3" w:rsidRPr="008E77BD" w:rsidRDefault="00AD0CE3" w:rsidP="009E17AC">
            <w:pPr>
              <w:spacing w:before="0" w:after="0"/>
            </w:pPr>
            <w:r w:rsidRPr="008E77BD">
              <w:t> </w:t>
            </w:r>
          </w:p>
        </w:tc>
      </w:tr>
      <w:tr w:rsidR="008E77BD" w:rsidRPr="008E77BD" w14:paraId="2CBD3048" w14:textId="77777777" w:rsidTr="00951CBF">
        <w:trPr>
          <w:trHeight w:val="510"/>
        </w:trPr>
        <w:tc>
          <w:tcPr>
            <w:tcW w:w="586" w:type="pct"/>
            <w:shd w:val="clear" w:color="auto" w:fill="auto"/>
            <w:noWrap/>
            <w:vAlign w:val="bottom"/>
          </w:tcPr>
          <w:p w14:paraId="4B03B9EE" w14:textId="77777777" w:rsidR="00AD0CE3" w:rsidRPr="008E77BD" w:rsidRDefault="00AD0CE3" w:rsidP="009E17AC">
            <w:pPr>
              <w:spacing w:before="0" w:after="0"/>
            </w:pPr>
            <w:r w:rsidRPr="008E77BD">
              <w:t> </w:t>
            </w:r>
          </w:p>
        </w:tc>
        <w:tc>
          <w:tcPr>
            <w:tcW w:w="3621" w:type="pct"/>
            <w:shd w:val="clear" w:color="auto" w:fill="auto"/>
            <w:vAlign w:val="center"/>
          </w:tcPr>
          <w:p w14:paraId="6900B8A0" w14:textId="77777777" w:rsidR="00AD0CE3" w:rsidRPr="008E77BD" w:rsidRDefault="00AD0CE3" w:rsidP="009E17AC">
            <w:pPr>
              <w:spacing w:before="0" w:after="0"/>
              <w:rPr>
                <w:i/>
              </w:rPr>
            </w:pPr>
            <w:r w:rsidRPr="008E77BD">
              <w:rPr>
                <w:i/>
              </w:rPr>
              <w:t>Identification of potential problems/risks to delivery</w:t>
            </w:r>
          </w:p>
        </w:tc>
        <w:tc>
          <w:tcPr>
            <w:tcW w:w="397" w:type="pct"/>
            <w:shd w:val="clear" w:color="auto" w:fill="auto"/>
            <w:vAlign w:val="center"/>
          </w:tcPr>
          <w:p w14:paraId="5BB7B1CF" w14:textId="77777777" w:rsidR="00AD0CE3" w:rsidRPr="008E77BD" w:rsidRDefault="00AD0CE3" w:rsidP="00951CBF">
            <w:pPr>
              <w:spacing w:before="0" w:after="0"/>
              <w:jc w:val="right"/>
              <w:rPr>
                <w:i/>
              </w:rPr>
            </w:pPr>
            <w:r w:rsidRPr="008E77BD">
              <w:rPr>
                <w:i/>
              </w:rPr>
              <w:t>5</w:t>
            </w:r>
          </w:p>
        </w:tc>
        <w:tc>
          <w:tcPr>
            <w:tcW w:w="397" w:type="pct"/>
            <w:shd w:val="clear" w:color="auto" w:fill="auto"/>
            <w:vAlign w:val="center"/>
          </w:tcPr>
          <w:p w14:paraId="312D2A51" w14:textId="77777777" w:rsidR="00AD0CE3" w:rsidRPr="008E77BD" w:rsidRDefault="00AD0CE3" w:rsidP="009E17AC">
            <w:pPr>
              <w:spacing w:before="0" w:after="0"/>
            </w:pPr>
            <w:r w:rsidRPr="008E77BD">
              <w:t> </w:t>
            </w:r>
          </w:p>
        </w:tc>
      </w:tr>
      <w:tr w:rsidR="008E77BD" w:rsidRPr="008E77BD" w14:paraId="659F9B8F" w14:textId="77777777" w:rsidTr="00951CBF">
        <w:trPr>
          <w:trHeight w:val="765"/>
        </w:trPr>
        <w:tc>
          <w:tcPr>
            <w:tcW w:w="586" w:type="pct"/>
            <w:shd w:val="clear" w:color="auto" w:fill="auto"/>
            <w:noWrap/>
            <w:vAlign w:val="bottom"/>
          </w:tcPr>
          <w:p w14:paraId="70F1FF3D" w14:textId="77777777" w:rsidR="00AD0CE3" w:rsidRPr="008E77BD" w:rsidRDefault="00AD0CE3" w:rsidP="009E17AC">
            <w:pPr>
              <w:spacing w:before="0" w:after="0"/>
            </w:pPr>
            <w:r w:rsidRPr="008E77BD">
              <w:t> </w:t>
            </w:r>
          </w:p>
        </w:tc>
        <w:tc>
          <w:tcPr>
            <w:tcW w:w="3621" w:type="pct"/>
            <w:shd w:val="clear" w:color="auto" w:fill="auto"/>
            <w:vAlign w:val="center"/>
          </w:tcPr>
          <w:p w14:paraId="0ED9B323" w14:textId="77777777" w:rsidR="00AD0CE3" w:rsidRPr="008E77BD" w:rsidRDefault="00AD0CE3" w:rsidP="009E17AC">
            <w:pPr>
              <w:spacing w:before="0" w:after="0"/>
              <w:rPr>
                <w:i/>
              </w:rPr>
            </w:pPr>
            <w:r w:rsidRPr="008E77BD">
              <w:rPr>
                <w:i/>
              </w:rPr>
              <w:t>Proposed solutions to identified problems/risks</w:t>
            </w:r>
          </w:p>
        </w:tc>
        <w:tc>
          <w:tcPr>
            <w:tcW w:w="397" w:type="pct"/>
            <w:shd w:val="clear" w:color="auto" w:fill="auto"/>
            <w:vAlign w:val="center"/>
          </w:tcPr>
          <w:p w14:paraId="50B9EF73" w14:textId="77777777" w:rsidR="00AD0CE3" w:rsidRPr="008E77BD" w:rsidRDefault="00AD0CE3" w:rsidP="00951CBF">
            <w:pPr>
              <w:spacing w:before="0" w:after="0"/>
              <w:jc w:val="right"/>
              <w:rPr>
                <w:i/>
              </w:rPr>
            </w:pPr>
            <w:r w:rsidRPr="008E77BD">
              <w:rPr>
                <w:i/>
              </w:rPr>
              <w:t>5</w:t>
            </w:r>
          </w:p>
        </w:tc>
        <w:tc>
          <w:tcPr>
            <w:tcW w:w="397" w:type="pct"/>
            <w:shd w:val="clear" w:color="auto" w:fill="auto"/>
            <w:vAlign w:val="center"/>
          </w:tcPr>
          <w:p w14:paraId="0823EF4A" w14:textId="77777777" w:rsidR="00AD0CE3" w:rsidRPr="008E77BD" w:rsidRDefault="00AD0CE3" w:rsidP="009E17AC">
            <w:pPr>
              <w:spacing w:before="0" w:after="0"/>
            </w:pPr>
            <w:r w:rsidRPr="008E77BD">
              <w:t> </w:t>
            </w:r>
          </w:p>
        </w:tc>
      </w:tr>
      <w:tr w:rsidR="008E77BD" w:rsidRPr="008E77BD" w14:paraId="51E8E22D" w14:textId="77777777" w:rsidTr="00951CBF">
        <w:trPr>
          <w:trHeight w:val="270"/>
        </w:trPr>
        <w:tc>
          <w:tcPr>
            <w:tcW w:w="586" w:type="pct"/>
            <w:shd w:val="clear" w:color="auto" w:fill="D9D9D9" w:themeFill="background1" w:themeFillShade="D9"/>
            <w:noWrap/>
            <w:vAlign w:val="bottom"/>
          </w:tcPr>
          <w:p w14:paraId="6B97061B" w14:textId="77777777" w:rsidR="00AD0CE3" w:rsidRPr="008E77BD" w:rsidRDefault="00AD0CE3" w:rsidP="009E17AC">
            <w:pPr>
              <w:spacing w:before="0" w:after="0"/>
            </w:pPr>
            <w:r w:rsidRPr="008E77BD">
              <w:t> </w:t>
            </w:r>
          </w:p>
        </w:tc>
        <w:tc>
          <w:tcPr>
            <w:tcW w:w="3621" w:type="pct"/>
            <w:shd w:val="clear" w:color="auto" w:fill="D9D9D9" w:themeFill="background1" w:themeFillShade="D9"/>
            <w:vAlign w:val="center"/>
          </w:tcPr>
          <w:p w14:paraId="1BD22CE7" w14:textId="77777777" w:rsidR="00AD0CE3" w:rsidRPr="008E77BD" w:rsidRDefault="00AD0CE3" w:rsidP="009E17AC">
            <w:pPr>
              <w:spacing w:before="0" w:after="0"/>
            </w:pPr>
            <w:r w:rsidRPr="008E77BD">
              <w:t>Sub Totals</w:t>
            </w:r>
          </w:p>
        </w:tc>
        <w:tc>
          <w:tcPr>
            <w:tcW w:w="397" w:type="pct"/>
            <w:shd w:val="clear" w:color="auto" w:fill="D9D9D9" w:themeFill="background1" w:themeFillShade="D9"/>
            <w:vAlign w:val="center"/>
          </w:tcPr>
          <w:p w14:paraId="69114D64" w14:textId="77777777" w:rsidR="00AD0CE3" w:rsidRPr="008E77BD" w:rsidRDefault="00AD0CE3" w:rsidP="00951CBF">
            <w:pPr>
              <w:spacing w:before="0" w:after="0"/>
              <w:jc w:val="right"/>
              <w:rPr>
                <w:i/>
              </w:rPr>
            </w:pPr>
            <w:r w:rsidRPr="008E77BD">
              <w:rPr>
                <w:i/>
              </w:rPr>
              <w:t>55</w:t>
            </w:r>
          </w:p>
        </w:tc>
        <w:tc>
          <w:tcPr>
            <w:tcW w:w="397" w:type="pct"/>
            <w:shd w:val="clear" w:color="auto" w:fill="D9D9D9" w:themeFill="background1" w:themeFillShade="D9"/>
            <w:vAlign w:val="center"/>
          </w:tcPr>
          <w:p w14:paraId="57D2ED5D" w14:textId="77777777" w:rsidR="00AD0CE3" w:rsidRPr="008E77BD" w:rsidRDefault="00AD0CE3" w:rsidP="009E17AC">
            <w:pPr>
              <w:spacing w:before="0" w:after="0"/>
            </w:pPr>
            <w:r w:rsidRPr="008E77BD">
              <w:t> </w:t>
            </w:r>
          </w:p>
        </w:tc>
      </w:tr>
      <w:tr w:rsidR="008E77BD" w:rsidRPr="008E77BD" w14:paraId="34B82128" w14:textId="77777777" w:rsidTr="009E17AC">
        <w:trPr>
          <w:trHeight w:val="525"/>
        </w:trPr>
        <w:tc>
          <w:tcPr>
            <w:tcW w:w="5000" w:type="pct"/>
            <w:gridSpan w:val="4"/>
            <w:shd w:val="clear" w:color="auto" w:fill="auto"/>
            <w:vAlign w:val="center"/>
          </w:tcPr>
          <w:p w14:paraId="6E39A692" w14:textId="77777777" w:rsidR="00AD0CE3" w:rsidRPr="008E77BD" w:rsidRDefault="00AD0CE3" w:rsidP="009E17AC">
            <w:pPr>
              <w:spacing w:before="0" w:after="0"/>
              <w:rPr>
                <w:b/>
              </w:rPr>
            </w:pPr>
            <w:r w:rsidRPr="008E77BD">
              <w:rPr>
                <w:b/>
              </w:rPr>
              <w:t>2. Details of Contractor (20 % of the three assessment categories)</w:t>
            </w:r>
          </w:p>
        </w:tc>
      </w:tr>
      <w:tr w:rsidR="008E77BD" w:rsidRPr="008E77BD" w14:paraId="243CEE5D" w14:textId="77777777" w:rsidTr="00951CBF">
        <w:trPr>
          <w:trHeight w:val="510"/>
        </w:trPr>
        <w:tc>
          <w:tcPr>
            <w:tcW w:w="586" w:type="pct"/>
            <w:shd w:val="clear" w:color="auto" w:fill="auto"/>
            <w:noWrap/>
            <w:vAlign w:val="bottom"/>
          </w:tcPr>
          <w:p w14:paraId="16DCC796" w14:textId="77777777" w:rsidR="00AD0CE3" w:rsidRPr="008E77BD" w:rsidRDefault="00AD0CE3" w:rsidP="009E17AC">
            <w:pPr>
              <w:spacing w:before="0" w:after="0"/>
            </w:pPr>
            <w:r w:rsidRPr="008E77BD">
              <w:t> </w:t>
            </w:r>
          </w:p>
        </w:tc>
        <w:tc>
          <w:tcPr>
            <w:tcW w:w="3621" w:type="pct"/>
            <w:shd w:val="clear" w:color="auto" w:fill="auto"/>
            <w:vAlign w:val="center"/>
          </w:tcPr>
          <w:p w14:paraId="2EE186FB" w14:textId="77777777" w:rsidR="00AD0CE3" w:rsidRPr="008E77BD" w:rsidRDefault="00AD0CE3" w:rsidP="009E17AC">
            <w:pPr>
              <w:spacing w:before="0" w:after="0"/>
              <w:rPr>
                <w:i/>
              </w:rPr>
            </w:pPr>
            <w:r w:rsidRPr="008E77BD">
              <w:rPr>
                <w:i/>
              </w:rPr>
              <w:t xml:space="preserve">Expertise, experience and balance of team, including demonstrable experience of working with small islands in general and the </w:t>
            </w:r>
            <w:proofErr w:type="gramStart"/>
            <w:r w:rsidRPr="008E77BD">
              <w:rPr>
                <w:i/>
              </w:rPr>
              <w:t>Caribbean in particular</w:t>
            </w:r>
            <w:proofErr w:type="gramEnd"/>
            <w:r w:rsidRPr="008E77BD">
              <w:rPr>
                <w:i/>
              </w:rPr>
              <w:t xml:space="preserve">. </w:t>
            </w:r>
          </w:p>
        </w:tc>
        <w:tc>
          <w:tcPr>
            <w:tcW w:w="397" w:type="pct"/>
            <w:shd w:val="clear" w:color="auto" w:fill="auto"/>
            <w:vAlign w:val="center"/>
          </w:tcPr>
          <w:p w14:paraId="1D041B96" w14:textId="77777777" w:rsidR="00AD0CE3" w:rsidRPr="008E77BD" w:rsidRDefault="00AD0CE3" w:rsidP="00951CBF">
            <w:pPr>
              <w:spacing w:before="0" w:after="0"/>
              <w:jc w:val="right"/>
              <w:rPr>
                <w:i/>
              </w:rPr>
            </w:pPr>
            <w:r w:rsidRPr="008E77BD">
              <w:rPr>
                <w:i/>
              </w:rPr>
              <w:t>10</w:t>
            </w:r>
          </w:p>
        </w:tc>
        <w:tc>
          <w:tcPr>
            <w:tcW w:w="397" w:type="pct"/>
            <w:shd w:val="clear" w:color="auto" w:fill="auto"/>
            <w:vAlign w:val="center"/>
          </w:tcPr>
          <w:p w14:paraId="41A2F926" w14:textId="77777777" w:rsidR="00AD0CE3" w:rsidRPr="008E77BD" w:rsidRDefault="00AD0CE3" w:rsidP="00951CBF">
            <w:pPr>
              <w:spacing w:before="0" w:after="0"/>
              <w:jc w:val="right"/>
            </w:pPr>
            <w:r w:rsidRPr="008E77BD">
              <w:t> </w:t>
            </w:r>
          </w:p>
        </w:tc>
      </w:tr>
      <w:tr w:rsidR="008E77BD" w:rsidRPr="008E77BD" w14:paraId="09FCF497" w14:textId="77777777" w:rsidTr="00951CBF">
        <w:trPr>
          <w:trHeight w:val="510"/>
        </w:trPr>
        <w:tc>
          <w:tcPr>
            <w:tcW w:w="586" w:type="pct"/>
            <w:shd w:val="clear" w:color="auto" w:fill="auto"/>
            <w:noWrap/>
            <w:vAlign w:val="bottom"/>
          </w:tcPr>
          <w:p w14:paraId="50912B2B" w14:textId="77777777" w:rsidR="00AD0CE3" w:rsidRPr="008E77BD" w:rsidRDefault="00AD0CE3" w:rsidP="009E17AC">
            <w:pPr>
              <w:spacing w:before="0" w:after="0"/>
            </w:pPr>
            <w:r w:rsidRPr="008E77BD">
              <w:t> </w:t>
            </w:r>
          </w:p>
        </w:tc>
        <w:tc>
          <w:tcPr>
            <w:tcW w:w="3621" w:type="pct"/>
            <w:shd w:val="clear" w:color="auto" w:fill="auto"/>
            <w:vAlign w:val="center"/>
          </w:tcPr>
          <w:p w14:paraId="6C31F21A" w14:textId="77777777" w:rsidR="00AD0CE3" w:rsidRPr="008E77BD" w:rsidRDefault="00AD0CE3" w:rsidP="009E17AC">
            <w:pPr>
              <w:spacing w:before="0" w:after="0"/>
              <w:rPr>
                <w:i/>
              </w:rPr>
            </w:pPr>
            <w:r w:rsidRPr="008E77BD">
              <w:rPr>
                <w:i/>
              </w:rPr>
              <w:t>Risks if important team members drop out</w:t>
            </w:r>
          </w:p>
        </w:tc>
        <w:tc>
          <w:tcPr>
            <w:tcW w:w="397" w:type="pct"/>
            <w:shd w:val="clear" w:color="auto" w:fill="auto"/>
            <w:vAlign w:val="center"/>
          </w:tcPr>
          <w:p w14:paraId="5321B559" w14:textId="77777777" w:rsidR="00AD0CE3" w:rsidRPr="008E77BD" w:rsidRDefault="00AD0CE3" w:rsidP="00951CBF">
            <w:pPr>
              <w:spacing w:before="0" w:after="0"/>
              <w:jc w:val="right"/>
              <w:rPr>
                <w:i/>
              </w:rPr>
            </w:pPr>
            <w:r w:rsidRPr="008E77BD">
              <w:rPr>
                <w:i/>
              </w:rPr>
              <w:t>5</w:t>
            </w:r>
          </w:p>
        </w:tc>
        <w:tc>
          <w:tcPr>
            <w:tcW w:w="397" w:type="pct"/>
            <w:shd w:val="clear" w:color="auto" w:fill="auto"/>
            <w:vAlign w:val="center"/>
          </w:tcPr>
          <w:p w14:paraId="4F36F25F" w14:textId="77777777" w:rsidR="00AD0CE3" w:rsidRPr="008E77BD" w:rsidRDefault="00AD0CE3" w:rsidP="00951CBF">
            <w:pPr>
              <w:spacing w:before="0" w:after="0"/>
              <w:jc w:val="right"/>
            </w:pPr>
            <w:r w:rsidRPr="008E77BD">
              <w:t> </w:t>
            </w:r>
          </w:p>
        </w:tc>
      </w:tr>
      <w:tr w:rsidR="008E77BD" w:rsidRPr="008E77BD" w14:paraId="194C5804" w14:textId="77777777" w:rsidTr="00951CBF">
        <w:trPr>
          <w:trHeight w:val="525"/>
        </w:trPr>
        <w:tc>
          <w:tcPr>
            <w:tcW w:w="586" w:type="pct"/>
            <w:shd w:val="clear" w:color="auto" w:fill="auto"/>
            <w:noWrap/>
            <w:vAlign w:val="bottom"/>
          </w:tcPr>
          <w:p w14:paraId="484002AC" w14:textId="77777777" w:rsidR="00AD0CE3" w:rsidRPr="008E77BD" w:rsidRDefault="00AD0CE3" w:rsidP="009E17AC">
            <w:pPr>
              <w:spacing w:before="0" w:after="0"/>
            </w:pPr>
            <w:r w:rsidRPr="008E77BD">
              <w:t> </w:t>
            </w:r>
          </w:p>
        </w:tc>
        <w:tc>
          <w:tcPr>
            <w:tcW w:w="3621" w:type="pct"/>
            <w:shd w:val="clear" w:color="auto" w:fill="auto"/>
            <w:vAlign w:val="center"/>
          </w:tcPr>
          <w:p w14:paraId="5AB354B4" w14:textId="77777777" w:rsidR="00AD0CE3" w:rsidRPr="008E77BD" w:rsidRDefault="00AD0CE3" w:rsidP="009E17AC">
            <w:pPr>
              <w:spacing w:before="0" w:after="0"/>
              <w:rPr>
                <w:i/>
              </w:rPr>
            </w:pPr>
            <w:r w:rsidRPr="008E77BD">
              <w:rPr>
                <w:i/>
              </w:rPr>
              <w:t xml:space="preserve">Adequacy of subcontractors (if any) </w:t>
            </w:r>
          </w:p>
        </w:tc>
        <w:tc>
          <w:tcPr>
            <w:tcW w:w="397" w:type="pct"/>
            <w:shd w:val="clear" w:color="auto" w:fill="auto"/>
            <w:vAlign w:val="center"/>
          </w:tcPr>
          <w:p w14:paraId="2CC55D86" w14:textId="77777777" w:rsidR="00AD0CE3" w:rsidRPr="008E77BD" w:rsidRDefault="00AD0CE3" w:rsidP="00951CBF">
            <w:pPr>
              <w:spacing w:before="0" w:after="0"/>
              <w:jc w:val="right"/>
              <w:rPr>
                <w:i/>
              </w:rPr>
            </w:pPr>
            <w:r w:rsidRPr="008E77BD">
              <w:rPr>
                <w:i/>
              </w:rPr>
              <w:t>5</w:t>
            </w:r>
          </w:p>
        </w:tc>
        <w:tc>
          <w:tcPr>
            <w:tcW w:w="397" w:type="pct"/>
            <w:shd w:val="clear" w:color="auto" w:fill="auto"/>
            <w:vAlign w:val="center"/>
          </w:tcPr>
          <w:p w14:paraId="2AA1B93E" w14:textId="77777777" w:rsidR="00AD0CE3" w:rsidRPr="008E77BD" w:rsidRDefault="00AD0CE3" w:rsidP="00951CBF">
            <w:pPr>
              <w:spacing w:before="0" w:after="0"/>
              <w:jc w:val="right"/>
            </w:pPr>
            <w:r w:rsidRPr="008E77BD">
              <w:t> </w:t>
            </w:r>
          </w:p>
        </w:tc>
      </w:tr>
      <w:tr w:rsidR="008E77BD" w:rsidRPr="008E77BD" w14:paraId="1DB047CA" w14:textId="77777777" w:rsidTr="00951CBF">
        <w:trPr>
          <w:trHeight w:val="270"/>
        </w:trPr>
        <w:tc>
          <w:tcPr>
            <w:tcW w:w="586" w:type="pct"/>
            <w:shd w:val="clear" w:color="auto" w:fill="D9D9D9" w:themeFill="background1" w:themeFillShade="D9"/>
            <w:noWrap/>
            <w:vAlign w:val="bottom"/>
          </w:tcPr>
          <w:p w14:paraId="20D958C9" w14:textId="77777777" w:rsidR="00AD0CE3" w:rsidRPr="008E77BD" w:rsidRDefault="00AD0CE3" w:rsidP="009E17AC">
            <w:pPr>
              <w:spacing w:before="0" w:after="0"/>
            </w:pPr>
            <w:r w:rsidRPr="008E77BD">
              <w:t> </w:t>
            </w:r>
          </w:p>
        </w:tc>
        <w:tc>
          <w:tcPr>
            <w:tcW w:w="3621" w:type="pct"/>
            <w:shd w:val="clear" w:color="auto" w:fill="D9D9D9" w:themeFill="background1" w:themeFillShade="D9"/>
            <w:vAlign w:val="center"/>
          </w:tcPr>
          <w:p w14:paraId="4D2FEDDC" w14:textId="77777777" w:rsidR="00AD0CE3" w:rsidRPr="008E77BD" w:rsidRDefault="00AD0CE3" w:rsidP="009E17AC">
            <w:pPr>
              <w:spacing w:before="0" w:after="0"/>
              <w:rPr>
                <w:i/>
              </w:rPr>
            </w:pPr>
            <w:r w:rsidRPr="008E77BD">
              <w:rPr>
                <w:i/>
              </w:rPr>
              <w:t>Sub Totals</w:t>
            </w:r>
          </w:p>
        </w:tc>
        <w:tc>
          <w:tcPr>
            <w:tcW w:w="397" w:type="pct"/>
            <w:shd w:val="clear" w:color="auto" w:fill="D9D9D9" w:themeFill="background1" w:themeFillShade="D9"/>
            <w:vAlign w:val="center"/>
          </w:tcPr>
          <w:p w14:paraId="42C4FEC4" w14:textId="77777777" w:rsidR="00AD0CE3" w:rsidRPr="008E77BD" w:rsidRDefault="00AD0CE3" w:rsidP="00951CBF">
            <w:pPr>
              <w:spacing w:before="0" w:after="0"/>
              <w:jc w:val="right"/>
              <w:rPr>
                <w:i/>
              </w:rPr>
            </w:pPr>
            <w:r w:rsidRPr="008E77BD">
              <w:rPr>
                <w:i/>
              </w:rPr>
              <w:t>20</w:t>
            </w:r>
          </w:p>
        </w:tc>
        <w:tc>
          <w:tcPr>
            <w:tcW w:w="397" w:type="pct"/>
            <w:shd w:val="clear" w:color="auto" w:fill="D9D9D9" w:themeFill="background1" w:themeFillShade="D9"/>
            <w:vAlign w:val="center"/>
          </w:tcPr>
          <w:p w14:paraId="1A6E89FC" w14:textId="77777777" w:rsidR="00AD0CE3" w:rsidRPr="008E77BD" w:rsidRDefault="00AD0CE3" w:rsidP="00951CBF">
            <w:pPr>
              <w:spacing w:before="0" w:after="0"/>
              <w:jc w:val="right"/>
            </w:pPr>
            <w:r w:rsidRPr="008E77BD">
              <w:t> </w:t>
            </w:r>
          </w:p>
        </w:tc>
      </w:tr>
      <w:tr w:rsidR="008E77BD" w:rsidRPr="008E77BD" w14:paraId="492D0C6B" w14:textId="77777777" w:rsidTr="009E17AC">
        <w:trPr>
          <w:trHeight w:val="570"/>
        </w:trPr>
        <w:tc>
          <w:tcPr>
            <w:tcW w:w="5000" w:type="pct"/>
            <w:gridSpan w:val="4"/>
            <w:shd w:val="clear" w:color="auto" w:fill="auto"/>
            <w:vAlign w:val="center"/>
          </w:tcPr>
          <w:p w14:paraId="0EBECF8D" w14:textId="77777777" w:rsidR="00AD0CE3" w:rsidRPr="008E77BD" w:rsidRDefault="00AD0CE3" w:rsidP="00951CBF">
            <w:pPr>
              <w:spacing w:before="0" w:after="0"/>
              <w:rPr>
                <w:b/>
              </w:rPr>
            </w:pPr>
            <w:r w:rsidRPr="008E77BD">
              <w:rPr>
                <w:b/>
              </w:rPr>
              <w:t>3. Cost (25% of the total for the three assessment categories)</w:t>
            </w:r>
          </w:p>
        </w:tc>
      </w:tr>
      <w:tr w:rsidR="008E77BD" w:rsidRPr="008E77BD" w14:paraId="2D8800FA" w14:textId="77777777" w:rsidTr="00951CBF">
        <w:trPr>
          <w:trHeight w:val="510"/>
        </w:trPr>
        <w:tc>
          <w:tcPr>
            <w:tcW w:w="586" w:type="pct"/>
            <w:shd w:val="clear" w:color="auto" w:fill="auto"/>
            <w:noWrap/>
            <w:vAlign w:val="bottom"/>
          </w:tcPr>
          <w:p w14:paraId="6042478D" w14:textId="77777777" w:rsidR="00AD0CE3" w:rsidRPr="008E77BD" w:rsidRDefault="00AD0CE3" w:rsidP="009E17AC">
            <w:pPr>
              <w:spacing w:before="0" w:after="0"/>
            </w:pPr>
            <w:r w:rsidRPr="008E77BD">
              <w:t> </w:t>
            </w:r>
          </w:p>
        </w:tc>
        <w:tc>
          <w:tcPr>
            <w:tcW w:w="3621" w:type="pct"/>
            <w:shd w:val="clear" w:color="auto" w:fill="auto"/>
            <w:vAlign w:val="center"/>
          </w:tcPr>
          <w:p w14:paraId="69BFCE87" w14:textId="77777777" w:rsidR="00AD0CE3" w:rsidRPr="008E77BD" w:rsidRDefault="00AD0CE3" w:rsidP="009E17AC">
            <w:pPr>
              <w:spacing w:before="0" w:after="0"/>
              <w:rPr>
                <w:i/>
              </w:rPr>
            </w:pPr>
            <w:r w:rsidRPr="008E77BD">
              <w:rPr>
                <w:i/>
              </w:rPr>
              <w:t>Transparency and correctness of presentation</w:t>
            </w:r>
          </w:p>
        </w:tc>
        <w:tc>
          <w:tcPr>
            <w:tcW w:w="397" w:type="pct"/>
            <w:shd w:val="clear" w:color="auto" w:fill="auto"/>
            <w:vAlign w:val="center"/>
          </w:tcPr>
          <w:p w14:paraId="7E62F6DE" w14:textId="77777777" w:rsidR="00AD0CE3" w:rsidRPr="008E77BD" w:rsidRDefault="00AD0CE3" w:rsidP="00951CBF">
            <w:pPr>
              <w:spacing w:before="0" w:after="0"/>
              <w:jc w:val="right"/>
              <w:rPr>
                <w:i/>
              </w:rPr>
            </w:pPr>
            <w:r w:rsidRPr="008E77BD">
              <w:rPr>
                <w:i/>
              </w:rPr>
              <w:t>10</w:t>
            </w:r>
          </w:p>
        </w:tc>
        <w:tc>
          <w:tcPr>
            <w:tcW w:w="397" w:type="pct"/>
            <w:shd w:val="clear" w:color="auto" w:fill="auto"/>
            <w:vAlign w:val="center"/>
          </w:tcPr>
          <w:p w14:paraId="35A59D15" w14:textId="77777777" w:rsidR="00AD0CE3" w:rsidRPr="008E77BD" w:rsidRDefault="00AD0CE3" w:rsidP="00951CBF">
            <w:pPr>
              <w:spacing w:before="0" w:after="0"/>
              <w:jc w:val="right"/>
            </w:pPr>
            <w:r w:rsidRPr="008E77BD">
              <w:t> </w:t>
            </w:r>
          </w:p>
        </w:tc>
      </w:tr>
      <w:tr w:rsidR="008E77BD" w:rsidRPr="008E77BD" w14:paraId="5C21C974" w14:textId="77777777" w:rsidTr="00951CBF">
        <w:trPr>
          <w:trHeight w:val="765"/>
        </w:trPr>
        <w:tc>
          <w:tcPr>
            <w:tcW w:w="586" w:type="pct"/>
            <w:shd w:val="clear" w:color="auto" w:fill="auto"/>
            <w:noWrap/>
            <w:vAlign w:val="bottom"/>
          </w:tcPr>
          <w:p w14:paraId="559A4232" w14:textId="77777777" w:rsidR="00AD0CE3" w:rsidRPr="008E77BD" w:rsidRDefault="00AD0CE3" w:rsidP="009E17AC">
            <w:pPr>
              <w:spacing w:before="0" w:after="0"/>
            </w:pPr>
            <w:r w:rsidRPr="008E77BD">
              <w:t> </w:t>
            </w:r>
          </w:p>
        </w:tc>
        <w:tc>
          <w:tcPr>
            <w:tcW w:w="3621" w:type="pct"/>
            <w:shd w:val="clear" w:color="auto" w:fill="auto"/>
            <w:vAlign w:val="center"/>
          </w:tcPr>
          <w:p w14:paraId="19EA6E07" w14:textId="77777777" w:rsidR="00AD0CE3" w:rsidRPr="008E77BD" w:rsidRDefault="00AD0CE3" w:rsidP="009E17AC">
            <w:pPr>
              <w:spacing w:before="0" w:after="0"/>
              <w:rPr>
                <w:i/>
              </w:rPr>
            </w:pPr>
            <w:r w:rsidRPr="008E77BD">
              <w:rPr>
                <w:i/>
              </w:rPr>
              <w:t>Fairness/reasonableness for the level of work and expertise required</w:t>
            </w:r>
          </w:p>
        </w:tc>
        <w:tc>
          <w:tcPr>
            <w:tcW w:w="397" w:type="pct"/>
            <w:shd w:val="clear" w:color="auto" w:fill="auto"/>
            <w:vAlign w:val="center"/>
          </w:tcPr>
          <w:p w14:paraId="518BD1AB" w14:textId="77777777" w:rsidR="00AD0CE3" w:rsidRPr="008E77BD" w:rsidRDefault="00AD0CE3" w:rsidP="00951CBF">
            <w:pPr>
              <w:spacing w:before="0" w:after="0"/>
              <w:jc w:val="right"/>
              <w:rPr>
                <w:i/>
              </w:rPr>
            </w:pPr>
            <w:r w:rsidRPr="008E77BD">
              <w:rPr>
                <w:i/>
              </w:rPr>
              <w:t>5</w:t>
            </w:r>
          </w:p>
        </w:tc>
        <w:tc>
          <w:tcPr>
            <w:tcW w:w="397" w:type="pct"/>
            <w:shd w:val="clear" w:color="auto" w:fill="auto"/>
            <w:vAlign w:val="center"/>
          </w:tcPr>
          <w:p w14:paraId="7BF75FC3" w14:textId="77777777" w:rsidR="00AD0CE3" w:rsidRPr="008E77BD" w:rsidRDefault="00AD0CE3" w:rsidP="00951CBF">
            <w:pPr>
              <w:spacing w:before="0" w:after="0"/>
              <w:jc w:val="right"/>
            </w:pPr>
            <w:r w:rsidRPr="008E77BD">
              <w:t> </w:t>
            </w:r>
          </w:p>
        </w:tc>
      </w:tr>
      <w:tr w:rsidR="008E77BD" w:rsidRPr="008E77BD" w14:paraId="35EB962E" w14:textId="77777777" w:rsidTr="00951CBF">
        <w:trPr>
          <w:trHeight w:val="510"/>
        </w:trPr>
        <w:tc>
          <w:tcPr>
            <w:tcW w:w="586" w:type="pct"/>
            <w:shd w:val="clear" w:color="auto" w:fill="auto"/>
            <w:noWrap/>
            <w:vAlign w:val="bottom"/>
          </w:tcPr>
          <w:p w14:paraId="173A4CAC" w14:textId="77777777" w:rsidR="00AD0CE3" w:rsidRPr="008E77BD" w:rsidRDefault="00AD0CE3" w:rsidP="009E17AC">
            <w:pPr>
              <w:spacing w:before="0" w:after="0"/>
            </w:pPr>
            <w:r w:rsidRPr="008E77BD">
              <w:t> </w:t>
            </w:r>
          </w:p>
        </w:tc>
        <w:tc>
          <w:tcPr>
            <w:tcW w:w="3621" w:type="pct"/>
            <w:shd w:val="clear" w:color="auto" w:fill="auto"/>
            <w:vAlign w:val="center"/>
          </w:tcPr>
          <w:p w14:paraId="329C1AAF" w14:textId="77777777" w:rsidR="00AD0CE3" w:rsidRPr="008E77BD" w:rsidRDefault="00AD0CE3" w:rsidP="009E17AC">
            <w:pPr>
              <w:spacing w:before="0" w:after="0"/>
              <w:rPr>
                <w:i/>
              </w:rPr>
            </w:pPr>
            <w:r w:rsidRPr="008E77BD">
              <w:rPr>
                <w:i/>
              </w:rPr>
              <w:t>Appropriateness of ratio of senior to junior staff time</w:t>
            </w:r>
          </w:p>
        </w:tc>
        <w:tc>
          <w:tcPr>
            <w:tcW w:w="397" w:type="pct"/>
            <w:shd w:val="clear" w:color="auto" w:fill="auto"/>
            <w:vAlign w:val="center"/>
          </w:tcPr>
          <w:p w14:paraId="29B867E5" w14:textId="77777777" w:rsidR="00AD0CE3" w:rsidRPr="008E77BD" w:rsidRDefault="00AD0CE3" w:rsidP="00951CBF">
            <w:pPr>
              <w:spacing w:before="0" w:after="0"/>
              <w:jc w:val="right"/>
              <w:rPr>
                <w:i/>
              </w:rPr>
            </w:pPr>
            <w:r w:rsidRPr="008E77BD">
              <w:rPr>
                <w:i/>
              </w:rPr>
              <w:t>5</w:t>
            </w:r>
          </w:p>
        </w:tc>
        <w:tc>
          <w:tcPr>
            <w:tcW w:w="397" w:type="pct"/>
            <w:shd w:val="clear" w:color="auto" w:fill="auto"/>
            <w:vAlign w:val="center"/>
          </w:tcPr>
          <w:p w14:paraId="22767823" w14:textId="77777777" w:rsidR="00AD0CE3" w:rsidRPr="008E77BD" w:rsidRDefault="00AD0CE3" w:rsidP="00951CBF">
            <w:pPr>
              <w:spacing w:before="0" w:after="0"/>
              <w:jc w:val="right"/>
            </w:pPr>
            <w:r w:rsidRPr="008E77BD">
              <w:t> </w:t>
            </w:r>
          </w:p>
        </w:tc>
      </w:tr>
      <w:tr w:rsidR="008E77BD" w:rsidRPr="008E77BD" w14:paraId="601EB166" w14:textId="77777777" w:rsidTr="00951CBF">
        <w:trPr>
          <w:trHeight w:val="525"/>
        </w:trPr>
        <w:tc>
          <w:tcPr>
            <w:tcW w:w="586" w:type="pct"/>
            <w:shd w:val="clear" w:color="auto" w:fill="auto"/>
            <w:noWrap/>
            <w:vAlign w:val="bottom"/>
          </w:tcPr>
          <w:p w14:paraId="29ED36C8" w14:textId="77777777" w:rsidR="00AD0CE3" w:rsidRPr="008E77BD" w:rsidRDefault="00AD0CE3" w:rsidP="009E17AC">
            <w:pPr>
              <w:spacing w:before="0" w:after="0"/>
            </w:pPr>
            <w:r w:rsidRPr="008E77BD">
              <w:lastRenderedPageBreak/>
              <w:t> </w:t>
            </w:r>
          </w:p>
        </w:tc>
        <w:tc>
          <w:tcPr>
            <w:tcW w:w="3621" w:type="pct"/>
            <w:shd w:val="clear" w:color="auto" w:fill="auto"/>
            <w:vAlign w:val="center"/>
          </w:tcPr>
          <w:p w14:paraId="0C5B68DB" w14:textId="77777777" w:rsidR="00AD0CE3" w:rsidRPr="008E77BD" w:rsidRDefault="00AD0CE3" w:rsidP="009E17AC">
            <w:pPr>
              <w:spacing w:before="0" w:after="0"/>
              <w:rPr>
                <w:i/>
              </w:rPr>
            </w:pPr>
            <w:r w:rsidRPr="008E77BD">
              <w:rPr>
                <w:i/>
              </w:rPr>
              <w:t>Clarity of each team member’s contribution and value added</w:t>
            </w:r>
          </w:p>
        </w:tc>
        <w:tc>
          <w:tcPr>
            <w:tcW w:w="397" w:type="pct"/>
            <w:shd w:val="clear" w:color="auto" w:fill="auto"/>
            <w:vAlign w:val="center"/>
          </w:tcPr>
          <w:p w14:paraId="29D25700" w14:textId="77777777" w:rsidR="00AD0CE3" w:rsidRPr="008E77BD" w:rsidRDefault="00AD0CE3" w:rsidP="00951CBF">
            <w:pPr>
              <w:spacing w:before="0" w:after="0"/>
              <w:jc w:val="right"/>
              <w:rPr>
                <w:i/>
              </w:rPr>
            </w:pPr>
            <w:r w:rsidRPr="008E77BD">
              <w:rPr>
                <w:i/>
              </w:rPr>
              <w:t>5</w:t>
            </w:r>
          </w:p>
        </w:tc>
        <w:tc>
          <w:tcPr>
            <w:tcW w:w="397" w:type="pct"/>
            <w:shd w:val="clear" w:color="auto" w:fill="auto"/>
            <w:vAlign w:val="center"/>
          </w:tcPr>
          <w:p w14:paraId="056072BF" w14:textId="77777777" w:rsidR="00AD0CE3" w:rsidRPr="008E77BD" w:rsidRDefault="00AD0CE3" w:rsidP="00951CBF">
            <w:pPr>
              <w:spacing w:before="0" w:after="0"/>
              <w:jc w:val="right"/>
            </w:pPr>
            <w:r w:rsidRPr="008E77BD">
              <w:t> </w:t>
            </w:r>
          </w:p>
        </w:tc>
      </w:tr>
      <w:tr w:rsidR="008E77BD" w:rsidRPr="008E77BD" w14:paraId="229B1CEB" w14:textId="77777777" w:rsidTr="00951CBF">
        <w:trPr>
          <w:trHeight w:val="270"/>
        </w:trPr>
        <w:tc>
          <w:tcPr>
            <w:tcW w:w="586" w:type="pct"/>
            <w:shd w:val="clear" w:color="auto" w:fill="D9D9D9" w:themeFill="background1" w:themeFillShade="D9"/>
            <w:noWrap/>
            <w:vAlign w:val="bottom"/>
          </w:tcPr>
          <w:p w14:paraId="14886FBF" w14:textId="77777777" w:rsidR="00AD0CE3" w:rsidRPr="008E77BD" w:rsidRDefault="00AD0CE3" w:rsidP="009E17AC">
            <w:pPr>
              <w:tabs>
                <w:tab w:val="left" w:pos="5191"/>
              </w:tabs>
              <w:spacing w:before="0" w:after="0"/>
            </w:pPr>
            <w:r w:rsidRPr="008E77BD">
              <w:t> </w:t>
            </w:r>
          </w:p>
        </w:tc>
        <w:tc>
          <w:tcPr>
            <w:tcW w:w="3621" w:type="pct"/>
            <w:shd w:val="clear" w:color="auto" w:fill="D9D9D9" w:themeFill="background1" w:themeFillShade="D9"/>
            <w:vAlign w:val="center"/>
          </w:tcPr>
          <w:p w14:paraId="5133B61F" w14:textId="77777777" w:rsidR="00AD0CE3" w:rsidRPr="008E77BD" w:rsidRDefault="00AD0CE3" w:rsidP="009E17AC">
            <w:pPr>
              <w:tabs>
                <w:tab w:val="left" w:pos="5191"/>
              </w:tabs>
              <w:spacing w:before="0" w:after="0"/>
              <w:rPr>
                <w:i/>
              </w:rPr>
            </w:pPr>
            <w:r w:rsidRPr="008E77BD">
              <w:rPr>
                <w:i/>
              </w:rPr>
              <w:t>Sub Totals</w:t>
            </w:r>
          </w:p>
        </w:tc>
        <w:tc>
          <w:tcPr>
            <w:tcW w:w="397" w:type="pct"/>
            <w:shd w:val="clear" w:color="auto" w:fill="D9D9D9" w:themeFill="background1" w:themeFillShade="D9"/>
            <w:vAlign w:val="center"/>
          </w:tcPr>
          <w:p w14:paraId="47DEA4E5" w14:textId="77777777" w:rsidR="00AD0CE3" w:rsidRPr="008E77BD" w:rsidRDefault="00AD0CE3" w:rsidP="00951CBF">
            <w:pPr>
              <w:tabs>
                <w:tab w:val="left" w:pos="5191"/>
              </w:tabs>
              <w:spacing w:before="0" w:after="0"/>
              <w:jc w:val="right"/>
              <w:rPr>
                <w:i/>
              </w:rPr>
            </w:pPr>
            <w:r w:rsidRPr="008E77BD">
              <w:rPr>
                <w:i/>
              </w:rPr>
              <w:t>25</w:t>
            </w:r>
          </w:p>
        </w:tc>
        <w:tc>
          <w:tcPr>
            <w:tcW w:w="397" w:type="pct"/>
            <w:shd w:val="clear" w:color="auto" w:fill="D9D9D9" w:themeFill="background1" w:themeFillShade="D9"/>
            <w:vAlign w:val="center"/>
          </w:tcPr>
          <w:p w14:paraId="4368B2AB" w14:textId="77777777" w:rsidR="00AD0CE3" w:rsidRPr="008E77BD" w:rsidRDefault="00AD0CE3" w:rsidP="00951CBF">
            <w:pPr>
              <w:tabs>
                <w:tab w:val="left" w:pos="5191"/>
              </w:tabs>
              <w:spacing w:before="0" w:after="0"/>
              <w:jc w:val="right"/>
            </w:pPr>
            <w:r w:rsidRPr="008E77BD">
              <w:t> </w:t>
            </w:r>
          </w:p>
        </w:tc>
      </w:tr>
      <w:tr w:rsidR="008E77BD" w:rsidRPr="008E77BD" w14:paraId="67258FD9" w14:textId="77777777" w:rsidTr="00951CBF">
        <w:trPr>
          <w:trHeight w:val="270"/>
        </w:trPr>
        <w:tc>
          <w:tcPr>
            <w:tcW w:w="4207" w:type="pct"/>
            <w:gridSpan w:val="2"/>
            <w:shd w:val="clear" w:color="auto" w:fill="D9D9D9" w:themeFill="background1" w:themeFillShade="D9"/>
            <w:noWrap/>
            <w:vAlign w:val="center"/>
          </w:tcPr>
          <w:p w14:paraId="33B13232" w14:textId="77777777" w:rsidR="00AD0CE3" w:rsidRPr="008E77BD" w:rsidRDefault="00AD0CE3" w:rsidP="009E17AC">
            <w:pPr>
              <w:tabs>
                <w:tab w:val="left" w:pos="5191"/>
              </w:tabs>
              <w:spacing w:before="0" w:after="0"/>
              <w:rPr>
                <w:i/>
              </w:rPr>
            </w:pPr>
            <w:r w:rsidRPr="008E77BD">
              <w:rPr>
                <w:i/>
              </w:rPr>
              <w:t>Total score</w:t>
            </w:r>
          </w:p>
        </w:tc>
        <w:tc>
          <w:tcPr>
            <w:tcW w:w="397" w:type="pct"/>
            <w:shd w:val="clear" w:color="auto" w:fill="D9D9D9" w:themeFill="background1" w:themeFillShade="D9"/>
            <w:vAlign w:val="center"/>
          </w:tcPr>
          <w:p w14:paraId="2FDF854D" w14:textId="77777777" w:rsidR="00AD0CE3" w:rsidRPr="008E77BD" w:rsidRDefault="00AD0CE3" w:rsidP="00951CBF">
            <w:pPr>
              <w:tabs>
                <w:tab w:val="left" w:pos="5191"/>
              </w:tabs>
              <w:spacing w:before="0" w:after="0"/>
              <w:jc w:val="right"/>
              <w:rPr>
                <w:i/>
              </w:rPr>
            </w:pPr>
            <w:r w:rsidRPr="008E77BD">
              <w:rPr>
                <w:i/>
              </w:rPr>
              <w:t>100</w:t>
            </w:r>
          </w:p>
        </w:tc>
        <w:tc>
          <w:tcPr>
            <w:tcW w:w="397" w:type="pct"/>
            <w:shd w:val="clear" w:color="auto" w:fill="D9D9D9" w:themeFill="background1" w:themeFillShade="D9"/>
            <w:vAlign w:val="center"/>
          </w:tcPr>
          <w:p w14:paraId="2D09AC59" w14:textId="77777777" w:rsidR="00AD0CE3" w:rsidRPr="008E77BD" w:rsidRDefault="00AD0CE3" w:rsidP="00951CBF">
            <w:pPr>
              <w:tabs>
                <w:tab w:val="left" w:pos="5191"/>
              </w:tabs>
              <w:spacing w:before="0" w:after="0"/>
              <w:jc w:val="right"/>
            </w:pPr>
          </w:p>
        </w:tc>
      </w:tr>
    </w:tbl>
    <w:p w14:paraId="270C568B" w14:textId="77777777" w:rsidR="00AD0CE3" w:rsidRPr="008E77BD" w:rsidRDefault="00AD0CE3" w:rsidP="00AD0CE3">
      <w:pPr>
        <w:pStyle w:val="Heading2"/>
        <w:numPr>
          <w:ilvl w:val="0"/>
          <w:numId w:val="11"/>
        </w:numPr>
        <w:spacing w:before="480" w:after="200"/>
      </w:pPr>
      <w:bookmarkStart w:id="83" w:name="_Toc240184179"/>
      <w:bookmarkStart w:id="84" w:name="_Toc304551893"/>
      <w:bookmarkStart w:id="85" w:name="_Toc304552202"/>
      <w:bookmarkStart w:id="86" w:name="_Toc368410342"/>
      <w:bookmarkStart w:id="87" w:name="_Toc369868128"/>
      <w:r w:rsidRPr="008E77BD">
        <w:t>Payment</w:t>
      </w:r>
      <w:bookmarkEnd w:id="83"/>
      <w:bookmarkEnd w:id="84"/>
      <w:bookmarkEnd w:id="85"/>
      <w:bookmarkEnd w:id="86"/>
      <w:bookmarkEnd w:id="87"/>
    </w:p>
    <w:p w14:paraId="1F60DCC1" w14:textId="5F99DC1A" w:rsidR="00AD0CE3" w:rsidRPr="008E77BD" w:rsidRDefault="00AD0CE3" w:rsidP="00AD0CE3">
      <w:r w:rsidRPr="008E77BD">
        <w:t xml:space="preserve">Payment will be made in </w:t>
      </w:r>
      <w:r w:rsidR="00380849" w:rsidRPr="008E77BD">
        <w:t>three</w:t>
      </w:r>
      <w:r w:rsidRPr="008E77BD">
        <w:t xml:space="preserve"> equal instalments </w:t>
      </w:r>
      <w:proofErr w:type="gramStart"/>
      <w:r w:rsidRPr="008E77BD">
        <w:t>on the basis of</w:t>
      </w:r>
      <w:proofErr w:type="gramEnd"/>
      <w:r w:rsidRPr="008E77BD">
        <w:t xml:space="preserve"> the following schedule:</w:t>
      </w:r>
    </w:p>
    <w:p w14:paraId="0FBA4A7A" w14:textId="76797619" w:rsidR="00380849" w:rsidRPr="008E77BD" w:rsidRDefault="00380849" w:rsidP="00AD0CE3">
      <w:pPr>
        <w:pStyle w:val="ListParagraph"/>
        <w:numPr>
          <w:ilvl w:val="0"/>
          <w:numId w:val="12"/>
        </w:numPr>
        <w:spacing w:line="276" w:lineRule="auto"/>
        <w:contextualSpacing w:val="0"/>
      </w:pPr>
      <w:r w:rsidRPr="008E77BD">
        <w:t>Attendance at workshop and completion of workshop report in November 2017;</w:t>
      </w:r>
    </w:p>
    <w:p w14:paraId="62018BD0" w14:textId="58A870B0" w:rsidR="00AD0CE3" w:rsidRPr="008E77BD" w:rsidRDefault="00AD0CE3" w:rsidP="00AD0CE3">
      <w:pPr>
        <w:pStyle w:val="ListParagraph"/>
        <w:numPr>
          <w:ilvl w:val="0"/>
          <w:numId w:val="12"/>
        </w:numPr>
        <w:spacing w:line="276" w:lineRule="auto"/>
        <w:contextualSpacing w:val="0"/>
      </w:pPr>
      <w:r w:rsidRPr="008E77BD">
        <w:t>Submissi</w:t>
      </w:r>
      <w:r w:rsidR="00380849" w:rsidRPr="008E77BD">
        <w:t>on of the First Interim Report o</w:t>
      </w:r>
      <w:r w:rsidRPr="008E77BD">
        <w:t xml:space="preserve">n </w:t>
      </w:r>
      <w:r w:rsidR="00380849" w:rsidRPr="008E77BD">
        <w:t>1 February</w:t>
      </w:r>
      <w:r w:rsidR="00300E2F" w:rsidRPr="008E77BD">
        <w:t xml:space="preserve"> 2017</w:t>
      </w:r>
      <w:r w:rsidRPr="008E77BD">
        <w:t>;</w:t>
      </w:r>
    </w:p>
    <w:p w14:paraId="5095DF1B" w14:textId="70633FB4" w:rsidR="00AD0CE3" w:rsidRPr="008E77BD" w:rsidRDefault="00AD0CE3" w:rsidP="00AD0CE3">
      <w:pPr>
        <w:pStyle w:val="ListParagraph"/>
        <w:numPr>
          <w:ilvl w:val="0"/>
          <w:numId w:val="12"/>
        </w:numPr>
        <w:spacing w:line="276" w:lineRule="auto"/>
        <w:contextualSpacing w:val="0"/>
      </w:pPr>
      <w:r w:rsidRPr="008E77BD">
        <w:t xml:space="preserve">Submission of the Final Report in </w:t>
      </w:r>
      <w:r w:rsidR="00300E2F" w:rsidRPr="008E77BD">
        <w:t>mid-March</w:t>
      </w:r>
      <w:r w:rsidRPr="008E77BD">
        <w:t xml:space="preserve"> 2018.</w:t>
      </w:r>
    </w:p>
    <w:p w14:paraId="209CDE29" w14:textId="77777777" w:rsidR="00AD0CE3" w:rsidRPr="008E77BD" w:rsidRDefault="00AD0CE3" w:rsidP="00AD0CE3">
      <w:r w:rsidRPr="008E77BD">
        <w:t xml:space="preserve">In each case </w:t>
      </w:r>
      <w:proofErr w:type="gramStart"/>
      <w:r w:rsidRPr="008E77BD">
        <w:t>payment</w:t>
      </w:r>
      <w:proofErr w:type="gramEnd"/>
      <w:r w:rsidRPr="008E77BD">
        <w:t xml:space="preserve"> will follow the submission of invoices, and based on satisfactory undertaking of the relevant contractual elements to the agreed standa</w:t>
      </w:r>
      <w:bookmarkStart w:id="88" w:name="_Toc205114033"/>
      <w:bookmarkStart w:id="89" w:name="_Toc212344509"/>
      <w:bookmarkStart w:id="90" w:name="_Toc212344691"/>
      <w:r w:rsidRPr="008E77BD">
        <w:t>rd of the JNCC Project Officer.</w:t>
      </w:r>
    </w:p>
    <w:p w14:paraId="3D038C15" w14:textId="77777777" w:rsidR="00AD0CE3" w:rsidRPr="008E77BD" w:rsidRDefault="00AD0CE3" w:rsidP="00AD0CE3">
      <w:pPr>
        <w:pStyle w:val="Heading2"/>
        <w:numPr>
          <w:ilvl w:val="0"/>
          <w:numId w:val="11"/>
        </w:numPr>
        <w:spacing w:before="480" w:after="200"/>
      </w:pPr>
      <w:bookmarkStart w:id="91" w:name="_Toc304551894"/>
      <w:bookmarkStart w:id="92" w:name="_Toc304552203"/>
      <w:bookmarkStart w:id="93" w:name="_Toc368410344"/>
      <w:bookmarkStart w:id="94" w:name="_Toc369868129"/>
      <w:r w:rsidRPr="008E77BD">
        <w:t>Additional Contractor requirements</w:t>
      </w:r>
      <w:bookmarkEnd w:id="88"/>
      <w:bookmarkEnd w:id="89"/>
      <w:bookmarkEnd w:id="90"/>
      <w:bookmarkEnd w:id="91"/>
      <w:bookmarkEnd w:id="92"/>
      <w:bookmarkEnd w:id="93"/>
      <w:bookmarkEnd w:id="94"/>
    </w:p>
    <w:p w14:paraId="4C21DC84" w14:textId="77777777" w:rsidR="00AD0CE3" w:rsidRPr="008E77BD" w:rsidRDefault="00AD0CE3" w:rsidP="00AD0CE3">
      <w:r w:rsidRPr="008E77BD">
        <w:t>All tenderers are requested to carefully read the Terms and Conditions applying to this contract. Payment will only be made upon delivery of key milestones.</w:t>
      </w:r>
    </w:p>
    <w:p w14:paraId="4A159A74" w14:textId="77777777" w:rsidR="00AD0CE3" w:rsidRPr="008E77BD" w:rsidRDefault="00AD0CE3" w:rsidP="00AD0CE3">
      <w:r w:rsidRPr="008E77BD">
        <w:t>It is assumed that all costs associated with the production of figures, reproduction of photographs and the final report are accounted for within the rates and fees given.</w:t>
      </w:r>
    </w:p>
    <w:p w14:paraId="39D34090" w14:textId="77777777" w:rsidR="00AD0CE3" w:rsidRPr="008E77BD" w:rsidRDefault="00AD0CE3" w:rsidP="00AD0CE3">
      <w:r w:rsidRPr="008E77BD">
        <w:t>The Contractor is expected to supply all necessary equipment, software, licences etc. to carry out the obligations required under the contract.</w:t>
      </w:r>
    </w:p>
    <w:p w14:paraId="7860A7C8" w14:textId="77777777" w:rsidR="00AD0CE3" w:rsidRPr="008E77BD" w:rsidRDefault="00AD0CE3" w:rsidP="00AD0CE3"/>
    <w:p w14:paraId="2F118AD5" w14:textId="76BEFA56" w:rsidR="00AD0CE3" w:rsidRPr="008E77BD" w:rsidRDefault="00AD0CE3" w:rsidP="00AD0CE3"/>
    <w:p w14:paraId="4F07EBDD" w14:textId="77777777" w:rsidR="00AD0CE3" w:rsidRPr="008E77BD" w:rsidRDefault="00AD0CE3" w:rsidP="00AD0CE3"/>
    <w:p w14:paraId="7DF058FE" w14:textId="77777777" w:rsidR="007B4816" w:rsidRPr="008E77BD" w:rsidRDefault="007B4816" w:rsidP="007B4816"/>
    <w:sectPr w:rsidR="007B4816" w:rsidRPr="008E77BD"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BB23D" w14:textId="77777777" w:rsidR="00BB39F7" w:rsidRDefault="00BB39F7" w:rsidP="00AD0CE3">
      <w:pPr>
        <w:spacing w:before="0" w:after="0"/>
      </w:pPr>
      <w:r>
        <w:separator/>
      </w:r>
    </w:p>
  </w:endnote>
  <w:endnote w:type="continuationSeparator" w:id="0">
    <w:p w14:paraId="41972023" w14:textId="77777777" w:rsidR="00BB39F7" w:rsidRDefault="00BB39F7" w:rsidP="00AD0C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MT Ligh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2232C" w14:textId="77777777" w:rsidR="00892485" w:rsidRDefault="000716F3"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A9C290D" w14:textId="77777777" w:rsidR="00892485" w:rsidRDefault="001C09EF"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49F36" w14:textId="1E14FF97" w:rsidR="00892485" w:rsidRDefault="000716F3"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1C09EF">
      <w:rPr>
        <w:rStyle w:val="PageNumber"/>
        <w:noProof/>
      </w:rPr>
      <w:t>9</w:t>
    </w:r>
    <w:r w:rsidRPr="00F73243">
      <w:rPr>
        <w:rStyle w:val="PageNumber"/>
      </w:rPr>
      <w:fldChar w:fldCharType="end"/>
    </w:r>
  </w:p>
  <w:p w14:paraId="3EECD054" w14:textId="77777777" w:rsidR="00892485" w:rsidRDefault="001C09EF"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B1753" w14:textId="77777777" w:rsidR="00BB39F7" w:rsidRDefault="00BB39F7" w:rsidP="00AD0CE3">
      <w:pPr>
        <w:spacing w:before="0" w:after="0"/>
      </w:pPr>
      <w:r>
        <w:separator/>
      </w:r>
    </w:p>
  </w:footnote>
  <w:footnote w:type="continuationSeparator" w:id="0">
    <w:p w14:paraId="4B996A74" w14:textId="77777777" w:rsidR="00BB39F7" w:rsidRDefault="00BB39F7" w:rsidP="00AD0CE3">
      <w:pPr>
        <w:spacing w:before="0" w:after="0"/>
      </w:pPr>
      <w:r>
        <w:continuationSeparator/>
      </w:r>
    </w:p>
  </w:footnote>
  <w:footnote w:id="1">
    <w:p w14:paraId="6F621F34" w14:textId="77777777" w:rsidR="00AD0CE3" w:rsidRPr="00F2769D" w:rsidRDefault="00AD0CE3" w:rsidP="00AD0CE3">
      <w:pPr>
        <w:spacing w:before="0" w:after="0"/>
        <w:rPr>
          <w:rFonts w:asciiTheme="minorHAnsi" w:hAnsiTheme="minorHAnsi" w:cstheme="minorHAnsi"/>
          <w:sz w:val="20"/>
          <w:szCs w:val="20"/>
        </w:rPr>
      </w:pPr>
      <w:r>
        <w:rPr>
          <w:rStyle w:val="FootnoteReference"/>
        </w:rPr>
        <w:footnoteRef/>
      </w:r>
      <w:r>
        <w:t xml:space="preserve"> </w:t>
      </w:r>
      <w:r w:rsidRPr="00F2769D">
        <w:rPr>
          <w:rFonts w:asciiTheme="minorHAnsi" w:hAnsiTheme="minorHAnsi" w:cstheme="minorHAnsi"/>
          <w:sz w:val="20"/>
          <w:szCs w:val="20"/>
        </w:rPr>
        <w:t xml:space="preserve">OCTA, 2015, </w:t>
      </w:r>
      <w:r w:rsidRPr="00F2769D">
        <w:rPr>
          <w:rFonts w:asciiTheme="minorHAnsi" w:eastAsiaTheme="minorHAnsi" w:hAnsiTheme="minorHAnsi" w:cstheme="minorHAnsi"/>
          <w:color w:val="002060"/>
          <w:sz w:val="20"/>
          <w:szCs w:val="20"/>
          <w:lang w:eastAsia="en-US"/>
        </w:rPr>
        <w:t>Overseas Countries and Territories: Environmental Profiles</w:t>
      </w:r>
    </w:p>
  </w:footnote>
  <w:footnote w:id="2">
    <w:p w14:paraId="2253FAB0" w14:textId="77777777" w:rsidR="008F33F9" w:rsidRPr="00A51E82" w:rsidRDefault="008F33F9" w:rsidP="00A51E82">
      <w:pPr>
        <w:pStyle w:val="FootnoteText"/>
        <w:spacing w:before="0" w:after="0"/>
        <w:rPr>
          <w:rFonts w:asciiTheme="minorHAnsi" w:hAnsiTheme="minorHAnsi" w:cstheme="minorHAnsi"/>
        </w:rPr>
      </w:pPr>
      <w:r w:rsidRPr="00231FED">
        <w:rPr>
          <w:rStyle w:val="FootnoteReference"/>
          <w:color w:val="244061" w:themeColor="accent1" w:themeShade="80"/>
        </w:rPr>
        <w:footnoteRef/>
      </w:r>
      <w:r w:rsidRPr="00231FED">
        <w:rPr>
          <w:color w:val="244061" w:themeColor="accent1" w:themeShade="80"/>
        </w:rPr>
        <w:t xml:space="preserve"> </w:t>
      </w:r>
      <w:r w:rsidRPr="00231FED">
        <w:rPr>
          <w:rFonts w:asciiTheme="minorHAnsi" w:hAnsiTheme="minorHAnsi" w:cstheme="minorHAnsi"/>
          <w:color w:val="244061" w:themeColor="accent1" w:themeShade="80"/>
        </w:rPr>
        <w:t>Living map, information available on request from JNCC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5C0D5" w14:textId="77777777" w:rsidR="00892485" w:rsidRDefault="000716F3">
    <w:pPr>
      <w:pStyle w:val="Header"/>
    </w:pPr>
    <w:r>
      <w:tab/>
    </w:r>
    <w:r>
      <w:tab/>
      <w:t>July 2014</w:t>
    </w:r>
  </w:p>
  <w:p w14:paraId="679368E5" w14:textId="77777777" w:rsidR="00892485" w:rsidRDefault="001C0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81F01"/>
    <w:multiLevelType w:val="hybridMultilevel"/>
    <w:tmpl w:val="4F1AED86"/>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EE75A8A"/>
    <w:multiLevelType w:val="hybridMultilevel"/>
    <w:tmpl w:val="4926CBE2"/>
    <w:lvl w:ilvl="0" w:tplc="A2BC7D2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5"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3FF6BC0"/>
    <w:multiLevelType w:val="hybridMultilevel"/>
    <w:tmpl w:val="0C9E5828"/>
    <w:lvl w:ilvl="0" w:tplc="6EAE72C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0D18BC"/>
    <w:multiLevelType w:val="multilevel"/>
    <w:tmpl w:val="ECFC1644"/>
    <w:lvl w:ilvl="0">
      <w:start w:val="1"/>
      <w:numFmt w:val="decimal"/>
      <w:lvlText w:val="%1."/>
      <w:lvlJc w:val="left"/>
      <w:pPr>
        <w:ind w:left="501"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7375B06"/>
    <w:multiLevelType w:val="hybridMultilevel"/>
    <w:tmpl w:val="23AA8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273F16"/>
    <w:multiLevelType w:val="hybridMultilevel"/>
    <w:tmpl w:val="BFE42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E5215A2"/>
    <w:multiLevelType w:val="hybridMultilevel"/>
    <w:tmpl w:val="D550D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5"/>
  </w:num>
  <w:num w:numId="4">
    <w:abstractNumId w:val="6"/>
  </w:num>
  <w:num w:numId="5">
    <w:abstractNumId w:val="6"/>
  </w:num>
  <w:num w:numId="6">
    <w:abstractNumId w:val="6"/>
  </w:num>
  <w:num w:numId="7">
    <w:abstractNumId w:val="6"/>
  </w:num>
  <w:num w:numId="8">
    <w:abstractNumId w:val="3"/>
  </w:num>
  <w:num w:numId="9">
    <w:abstractNumId w:val="4"/>
  </w:num>
  <w:num w:numId="10">
    <w:abstractNumId w:val="7"/>
  </w:num>
  <w:num w:numId="11">
    <w:abstractNumId w:val="8"/>
  </w:num>
  <w:num w:numId="12">
    <w:abstractNumId w:val="1"/>
  </w:num>
  <w:num w:numId="13">
    <w:abstractNumId w:val="12"/>
  </w:num>
  <w:num w:numId="14">
    <w:abstractNumId w:val="9"/>
  </w:num>
  <w:num w:numId="15">
    <w:abstractNumId w:val="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CE3"/>
    <w:rsid w:val="00007E13"/>
    <w:rsid w:val="00011570"/>
    <w:rsid w:val="00020A51"/>
    <w:rsid w:val="00020A7C"/>
    <w:rsid w:val="00040AF1"/>
    <w:rsid w:val="000716F3"/>
    <w:rsid w:val="000A3A75"/>
    <w:rsid w:val="000E2B12"/>
    <w:rsid w:val="0012094A"/>
    <w:rsid w:val="001422E8"/>
    <w:rsid w:val="00190B26"/>
    <w:rsid w:val="00195C8E"/>
    <w:rsid w:val="001A5182"/>
    <w:rsid w:val="001C09EF"/>
    <w:rsid w:val="001E492C"/>
    <w:rsid w:val="002049CC"/>
    <w:rsid w:val="00210151"/>
    <w:rsid w:val="00215887"/>
    <w:rsid w:val="00230DEA"/>
    <w:rsid w:val="00231FED"/>
    <w:rsid w:val="0024644D"/>
    <w:rsid w:val="002A369E"/>
    <w:rsid w:val="002B6D2E"/>
    <w:rsid w:val="002D14BA"/>
    <w:rsid w:val="002D367E"/>
    <w:rsid w:val="00300E2F"/>
    <w:rsid w:val="003347F4"/>
    <w:rsid w:val="0034271E"/>
    <w:rsid w:val="00380849"/>
    <w:rsid w:val="00381948"/>
    <w:rsid w:val="003A1D42"/>
    <w:rsid w:val="003E2675"/>
    <w:rsid w:val="00435C30"/>
    <w:rsid w:val="00447444"/>
    <w:rsid w:val="00447D91"/>
    <w:rsid w:val="00460455"/>
    <w:rsid w:val="00465523"/>
    <w:rsid w:val="00487AAA"/>
    <w:rsid w:val="00493C7E"/>
    <w:rsid w:val="004A57B3"/>
    <w:rsid w:val="004A6868"/>
    <w:rsid w:val="004B6728"/>
    <w:rsid w:val="004D60E8"/>
    <w:rsid w:val="00527591"/>
    <w:rsid w:val="00545298"/>
    <w:rsid w:val="00557701"/>
    <w:rsid w:val="005877E7"/>
    <w:rsid w:val="005975D2"/>
    <w:rsid w:val="005A1324"/>
    <w:rsid w:val="005B3579"/>
    <w:rsid w:val="005C72F6"/>
    <w:rsid w:val="005D1BCD"/>
    <w:rsid w:val="0062293A"/>
    <w:rsid w:val="006432C6"/>
    <w:rsid w:val="00647890"/>
    <w:rsid w:val="006526DC"/>
    <w:rsid w:val="006560F2"/>
    <w:rsid w:val="00657843"/>
    <w:rsid w:val="006723D5"/>
    <w:rsid w:val="006A708C"/>
    <w:rsid w:val="006B38CE"/>
    <w:rsid w:val="006F4B5F"/>
    <w:rsid w:val="00715DD3"/>
    <w:rsid w:val="007505EA"/>
    <w:rsid w:val="00753AC6"/>
    <w:rsid w:val="00763738"/>
    <w:rsid w:val="007677A2"/>
    <w:rsid w:val="007B4816"/>
    <w:rsid w:val="007B7F1B"/>
    <w:rsid w:val="007D34F7"/>
    <w:rsid w:val="007E132E"/>
    <w:rsid w:val="00837560"/>
    <w:rsid w:val="00871597"/>
    <w:rsid w:val="00893322"/>
    <w:rsid w:val="008A5846"/>
    <w:rsid w:val="008B6EDF"/>
    <w:rsid w:val="008E5364"/>
    <w:rsid w:val="008E77BD"/>
    <w:rsid w:val="008F0F4D"/>
    <w:rsid w:val="008F33F9"/>
    <w:rsid w:val="009120F8"/>
    <w:rsid w:val="00941564"/>
    <w:rsid w:val="00951CBF"/>
    <w:rsid w:val="00960B99"/>
    <w:rsid w:val="009735E3"/>
    <w:rsid w:val="0099488D"/>
    <w:rsid w:val="009B17A6"/>
    <w:rsid w:val="009E534F"/>
    <w:rsid w:val="00A133F8"/>
    <w:rsid w:val="00A15DC1"/>
    <w:rsid w:val="00A17024"/>
    <w:rsid w:val="00A3471E"/>
    <w:rsid w:val="00A51C19"/>
    <w:rsid w:val="00A51E82"/>
    <w:rsid w:val="00A5280A"/>
    <w:rsid w:val="00A602B7"/>
    <w:rsid w:val="00AC7341"/>
    <w:rsid w:val="00AD0CE3"/>
    <w:rsid w:val="00AF6487"/>
    <w:rsid w:val="00B37674"/>
    <w:rsid w:val="00B42EB0"/>
    <w:rsid w:val="00B56562"/>
    <w:rsid w:val="00B74EEC"/>
    <w:rsid w:val="00BB0173"/>
    <w:rsid w:val="00BB0749"/>
    <w:rsid w:val="00BB39F7"/>
    <w:rsid w:val="00BD3BBB"/>
    <w:rsid w:val="00BE1348"/>
    <w:rsid w:val="00C0644C"/>
    <w:rsid w:val="00C40DDD"/>
    <w:rsid w:val="00C93C89"/>
    <w:rsid w:val="00CA45B3"/>
    <w:rsid w:val="00CB4F6D"/>
    <w:rsid w:val="00CF0BC5"/>
    <w:rsid w:val="00D2492D"/>
    <w:rsid w:val="00D73785"/>
    <w:rsid w:val="00DD371E"/>
    <w:rsid w:val="00DF1F55"/>
    <w:rsid w:val="00E02A1E"/>
    <w:rsid w:val="00E442ED"/>
    <w:rsid w:val="00E77882"/>
    <w:rsid w:val="00E83B22"/>
    <w:rsid w:val="00E85EF9"/>
    <w:rsid w:val="00EC620F"/>
    <w:rsid w:val="00ED5BD7"/>
    <w:rsid w:val="00EF42A5"/>
    <w:rsid w:val="00F00F66"/>
    <w:rsid w:val="00F35C95"/>
    <w:rsid w:val="00F5142C"/>
    <w:rsid w:val="00F65061"/>
    <w:rsid w:val="00F84370"/>
    <w:rsid w:val="00F87C23"/>
    <w:rsid w:val="00FD00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F55E2"/>
  <w15:chartTrackingRefBased/>
  <w15:docId w15:val="{4E9DB1B9-E71E-42A5-B7AD-8431373B9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D0CE3"/>
    <w:pPr>
      <w:autoSpaceDE w:val="0"/>
      <w:autoSpaceDN w:val="0"/>
      <w:adjustRightInd w:val="0"/>
      <w:spacing w:before="120" w:after="120" w:line="240" w:lineRule="auto"/>
    </w:pPr>
    <w:rPr>
      <w:rFonts w:ascii="Arial" w:eastAsia="Times New Roman" w:hAnsi="Arial" w:cs="Arial"/>
      <w:sz w:val="22"/>
      <w:szCs w:val="22"/>
      <w:lang w:eastAsia="en-GB"/>
    </w:rPr>
  </w:style>
  <w:style w:type="paragraph" w:styleId="Heading1">
    <w:name w:val="heading 1"/>
    <w:basedOn w:val="Normal"/>
    <w:next w:val="Normal"/>
    <w:link w:val="Heading1Char"/>
    <w:uiPriority w:val="9"/>
    <w:qFormat/>
    <w:rsid w:val="007B4816"/>
    <w:pPr>
      <w:keepNext/>
      <w:outlineLvl w:val="0"/>
    </w:pPr>
    <w:rPr>
      <w:rFonts w:eastAsiaTheme="majorEastAsia" w:cstheme="majorBidi"/>
      <w:b/>
      <w:bCs/>
      <w:kern w:val="32"/>
      <w:sz w:val="32"/>
      <w:szCs w:val="32"/>
    </w:rPr>
  </w:style>
  <w:style w:type="paragraph" w:styleId="Heading2">
    <w:name w:val="heading 2"/>
    <w:basedOn w:val="Normal"/>
    <w:next w:val="Normal"/>
    <w:link w:val="Heading2Char"/>
    <w:unhideWhenUsed/>
    <w:qFormat/>
    <w:rsid w:val="007B4816"/>
    <w:pPr>
      <w:keepNext/>
      <w:outlineLvl w:val="1"/>
    </w:pPr>
    <w:rPr>
      <w:rFonts w:eastAsiaTheme="majorEastAsia" w:cstheme="majorBidi"/>
      <w:b/>
      <w:bCs/>
      <w:iCs/>
      <w:sz w:val="28"/>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C72F6"/>
    <w:rPr>
      <w:rFonts w:eastAsiaTheme="majorEastAsia" w:cstheme="majorBidi"/>
      <w:b/>
      <w:bCs/>
      <w:iCs/>
      <w:sz w:val="28"/>
      <w:szCs w:val="28"/>
    </w:rPr>
  </w:style>
  <w:style w:type="character" w:customStyle="1" w:styleId="Heading1Char">
    <w:name w:val="Heading 1 Char"/>
    <w:basedOn w:val="DefaultParagraphFont"/>
    <w:link w:val="Heading1"/>
    <w:uiPriority w:val="9"/>
    <w:rsid w:val="005C72F6"/>
    <w:rPr>
      <w:rFonts w:eastAsiaTheme="majorEastAsia" w:cstheme="majorBidi"/>
      <w:b/>
      <w:bCs/>
      <w:kern w:val="32"/>
      <w:sz w:val="32"/>
      <w:szCs w:val="32"/>
    </w:rPr>
  </w:style>
  <w:style w:type="paragraph" w:styleId="Title">
    <w:name w:val="Title"/>
    <w:basedOn w:val="Normal"/>
    <w:next w:val="Normal"/>
    <w:link w:val="TitleChar"/>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rsid w:val="00AD0CE3"/>
    <w:rPr>
      <w:color w:val="0000FF"/>
      <w:u w:val="single"/>
    </w:rPr>
  </w:style>
  <w:style w:type="character" w:styleId="FootnoteReference">
    <w:name w:val="footnote reference"/>
    <w:rsid w:val="00AD0CE3"/>
    <w:rPr>
      <w:vertAlign w:val="superscript"/>
    </w:rPr>
  </w:style>
  <w:style w:type="paragraph" w:styleId="FootnoteText">
    <w:name w:val="footnote text"/>
    <w:basedOn w:val="Normal"/>
    <w:link w:val="FootnoteTextChar"/>
    <w:uiPriority w:val="99"/>
    <w:rsid w:val="00AD0CE3"/>
    <w:pPr>
      <w:suppressLineNumbers/>
      <w:ind w:left="283" w:hanging="283"/>
    </w:pPr>
    <w:rPr>
      <w:sz w:val="20"/>
      <w:szCs w:val="20"/>
    </w:rPr>
  </w:style>
  <w:style w:type="character" w:customStyle="1" w:styleId="FootnoteTextChar">
    <w:name w:val="Footnote Text Char"/>
    <w:basedOn w:val="DefaultParagraphFont"/>
    <w:link w:val="FootnoteText"/>
    <w:uiPriority w:val="99"/>
    <w:rsid w:val="00AD0CE3"/>
    <w:rPr>
      <w:rFonts w:ascii="Arial" w:eastAsia="Times New Roman" w:hAnsi="Arial" w:cs="Arial"/>
      <w:sz w:val="20"/>
      <w:szCs w:val="20"/>
      <w:lang w:eastAsia="en-GB"/>
    </w:rPr>
  </w:style>
  <w:style w:type="table" w:styleId="TableGrid">
    <w:name w:val="Table Grid"/>
    <w:basedOn w:val="TableNormal"/>
    <w:uiPriority w:val="59"/>
    <w:rsid w:val="00AD0CE3"/>
    <w:pPr>
      <w:spacing w:after="0" w:line="240" w:lineRule="auto"/>
      <w:jc w:val="both"/>
    </w:pPr>
    <w:rPr>
      <w:rFonts w:eastAsia="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D0CE3"/>
    <w:pPr>
      <w:tabs>
        <w:tab w:val="center" w:pos="4513"/>
        <w:tab w:val="right" w:pos="9026"/>
      </w:tabs>
    </w:pPr>
  </w:style>
  <w:style w:type="character" w:customStyle="1" w:styleId="HeaderChar">
    <w:name w:val="Header Char"/>
    <w:basedOn w:val="DefaultParagraphFont"/>
    <w:link w:val="Header"/>
    <w:uiPriority w:val="99"/>
    <w:rsid w:val="00AD0CE3"/>
    <w:rPr>
      <w:rFonts w:ascii="Arial" w:eastAsia="Times New Roman" w:hAnsi="Arial" w:cs="Arial"/>
      <w:sz w:val="22"/>
      <w:szCs w:val="22"/>
      <w:lang w:eastAsia="en-GB"/>
    </w:rPr>
  </w:style>
  <w:style w:type="paragraph" w:styleId="Footer">
    <w:name w:val="footer"/>
    <w:basedOn w:val="Normal"/>
    <w:link w:val="FooterChar"/>
    <w:unhideWhenUsed/>
    <w:rsid w:val="00AD0CE3"/>
    <w:pPr>
      <w:tabs>
        <w:tab w:val="center" w:pos="4513"/>
        <w:tab w:val="right" w:pos="9026"/>
      </w:tabs>
    </w:pPr>
  </w:style>
  <w:style w:type="character" w:customStyle="1" w:styleId="FooterChar">
    <w:name w:val="Footer Char"/>
    <w:basedOn w:val="DefaultParagraphFont"/>
    <w:link w:val="Footer"/>
    <w:rsid w:val="00AD0CE3"/>
    <w:rPr>
      <w:rFonts w:ascii="Arial" w:eastAsia="Times New Roman" w:hAnsi="Arial" w:cs="Arial"/>
      <w:sz w:val="22"/>
      <w:szCs w:val="22"/>
      <w:lang w:eastAsia="en-GB"/>
    </w:rPr>
  </w:style>
  <w:style w:type="character" w:styleId="CommentReference">
    <w:name w:val="annotation reference"/>
    <w:basedOn w:val="DefaultParagraphFont"/>
    <w:uiPriority w:val="99"/>
    <w:semiHidden/>
    <w:unhideWhenUsed/>
    <w:rsid w:val="00AD0CE3"/>
    <w:rPr>
      <w:sz w:val="16"/>
      <w:szCs w:val="16"/>
    </w:rPr>
  </w:style>
  <w:style w:type="paragraph" w:styleId="CommentText">
    <w:name w:val="annotation text"/>
    <w:basedOn w:val="Normal"/>
    <w:link w:val="CommentTextChar"/>
    <w:uiPriority w:val="99"/>
    <w:unhideWhenUsed/>
    <w:rsid w:val="00AD0CE3"/>
    <w:rPr>
      <w:sz w:val="20"/>
      <w:szCs w:val="20"/>
    </w:rPr>
  </w:style>
  <w:style w:type="character" w:customStyle="1" w:styleId="CommentTextChar">
    <w:name w:val="Comment Text Char"/>
    <w:basedOn w:val="DefaultParagraphFont"/>
    <w:link w:val="CommentText"/>
    <w:uiPriority w:val="99"/>
    <w:rsid w:val="00AD0CE3"/>
    <w:rPr>
      <w:rFonts w:ascii="Arial" w:eastAsia="Times New Roman" w:hAnsi="Arial" w:cs="Arial"/>
      <w:sz w:val="20"/>
      <w:szCs w:val="20"/>
      <w:lang w:eastAsia="en-GB"/>
    </w:rPr>
  </w:style>
  <w:style w:type="character" w:styleId="PageNumber">
    <w:name w:val="page number"/>
    <w:basedOn w:val="DefaultParagraphFont"/>
    <w:rsid w:val="00AD0CE3"/>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AD0CE3"/>
    <w:rPr>
      <w:rFonts w:ascii="Arial" w:hAnsi="Arial"/>
      <w:sz w:val="22"/>
    </w:rPr>
  </w:style>
  <w:style w:type="paragraph" w:styleId="NormalWeb">
    <w:name w:val="Normal (Web)"/>
    <w:basedOn w:val="Normal"/>
    <w:uiPriority w:val="99"/>
    <w:semiHidden/>
    <w:unhideWhenUsed/>
    <w:rsid w:val="00AD0CE3"/>
    <w:pPr>
      <w:autoSpaceDE/>
      <w:autoSpaceDN/>
      <w:adjustRightInd/>
      <w:spacing w:before="100" w:beforeAutospacing="1" w:after="100" w:afterAutospacing="1"/>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AD0CE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0CE3"/>
    <w:rPr>
      <w:rFonts w:ascii="Segoe UI" w:eastAsia="Times New Roman" w:hAnsi="Segoe UI" w:cs="Segoe UI"/>
      <w:sz w:val="18"/>
      <w:szCs w:val="18"/>
      <w:lang w:eastAsia="en-GB"/>
    </w:rPr>
  </w:style>
  <w:style w:type="paragraph" w:styleId="CommentSubject">
    <w:name w:val="annotation subject"/>
    <w:basedOn w:val="CommentText"/>
    <w:next w:val="CommentText"/>
    <w:link w:val="CommentSubjectChar"/>
    <w:uiPriority w:val="99"/>
    <w:semiHidden/>
    <w:unhideWhenUsed/>
    <w:rsid w:val="00BE1348"/>
    <w:rPr>
      <w:b/>
      <w:bCs/>
    </w:rPr>
  </w:style>
  <w:style w:type="character" w:customStyle="1" w:styleId="CommentSubjectChar">
    <w:name w:val="Comment Subject Char"/>
    <w:basedOn w:val="CommentTextChar"/>
    <w:link w:val="CommentSubject"/>
    <w:uiPriority w:val="99"/>
    <w:semiHidden/>
    <w:rsid w:val="00BE1348"/>
    <w:rPr>
      <w:rFonts w:ascii="Arial" w:eastAsia="Times New Roman" w:hAnsi="Arial" w:cs="Arial"/>
      <w:b/>
      <w:bCs/>
      <w:sz w:val="20"/>
      <w:szCs w:val="20"/>
      <w:lang w:eastAsia="en-GB"/>
    </w:rPr>
  </w:style>
  <w:style w:type="character" w:customStyle="1" w:styleId="st1">
    <w:name w:val="st1"/>
    <w:basedOn w:val="DefaultParagraphFont"/>
    <w:rsid w:val="00E02A1E"/>
  </w:style>
  <w:style w:type="character" w:styleId="Mention">
    <w:name w:val="Mention"/>
    <w:basedOn w:val="DefaultParagraphFont"/>
    <w:uiPriority w:val="99"/>
    <w:semiHidden/>
    <w:unhideWhenUsed/>
    <w:rsid w:val="00951CBF"/>
    <w:rPr>
      <w:color w:val="2B579A"/>
      <w:shd w:val="clear" w:color="auto" w:fill="E6E6E6"/>
    </w:rPr>
  </w:style>
  <w:style w:type="character" w:styleId="FollowedHyperlink">
    <w:name w:val="FollowedHyperlink"/>
    <w:basedOn w:val="DefaultParagraphFont"/>
    <w:uiPriority w:val="99"/>
    <w:semiHidden/>
    <w:unhideWhenUsed/>
    <w:rsid w:val="00300E2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jncc.defra.gov.uk/page-6675"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jncc.defra.gov.uk/pdf/JNCC_DesignID_v1.3.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don.green@jncc.gov.uk"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Dora.Iantosca@jncc.gov.uk"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TenderResponse@jncc.gov.uk" TargetMode="External"/><Relationship Id="rId14" Type="http://schemas.openxmlformats.org/officeDocument/2006/relationships/hyperlink" Target="mailto:Amanda.Gregory@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03C9335B-A1E5-4DF4-B843-7D9BC7E92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2979</Words>
  <Characters>16982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Gregory</dc:creator>
  <cp:keywords>Word standard template</cp:keywords>
  <dc:description/>
  <cp:lastModifiedBy>Dora Iantosca</cp:lastModifiedBy>
  <cp:revision>5</cp:revision>
  <cp:lastPrinted>2017-09-06T12:46:00Z</cp:lastPrinted>
  <dcterms:created xsi:type="dcterms:W3CDTF">2017-09-13T08:02:00Z</dcterms:created>
  <dcterms:modified xsi:type="dcterms:W3CDTF">2017-09-14T09:08:00Z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